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676AC" w14:paraId="6067C41D" w14:textId="77777777" w:rsidTr="0050280D">
        <w:tc>
          <w:tcPr>
            <w:tcW w:w="4673" w:type="dxa"/>
          </w:tcPr>
          <w:p w14:paraId="2140CE12" w14:textId="77777777" w:rsidR="004676AC" w:rsidRDefault="004676AC" w:rsidP="00C9666C">
            <w:pPr>
              <w:spacing w:before="72"/>
              <w:ind w:right="383"/>
              <w:jc w:val="right"/>
              <w:rPr>
                <w:sz w:val="24"/>
              </w:rPr>
            </w:pPr>
          </w:p>
        </w:tc>
        <w:tc>
          <w:tcPr>
            <w:tcW w:w="4673" w:type="dxa"/>
          </w:tcPr>
          <w:p w14:paraId="407E734F" w14:textId="77777777" w:rsidR="004676AC" w:rsidRPr="004676AC" w:rsidRDefault="004676AC" w:rsidP="004676AC">
            <w:pPr>
              <w:spacing w:before="72"/>
              <w:ind w:left="178" w:right="27"/>
              <w:jc w:val="right"/>
              <w:rPr>
                <w:sz w:val="28"/>
                <w:szCs w:val="28"/>
              </w:rPr>
            </w:pPr>
            <w:r w:rsidRPr="004676AC">
              <w:rPr>
                <w:sz w:val="28"/>
                <w:szCs w:val="28"/>
              </w:rPr>
              <w:t>Приложение 3</w:t>
            </w:r>
          </w:p>
          <w:p w14:paraId="4E2E4707" w14:textId="01E15E1E" w:rsidR="004676AC" w:rsidRDefault="00161CB5" w:rsidP="00161CB5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14:paraId="0E3DE506" w14:textId="77777777" w:rsidR="004676AC" w:rsidRDefault="004676AC" w:rsidP="00C9666C">
      <w:pPr>
        <w:spacing w:before="72"/>
        <w:ind w:right="383" w:firstLine="720"/>
        <w:jc w:val="right"/>
        <w:rPr>
          <w:sz w:val="24"/>
        </w:rPr>
      </w:pPr>
    </w:p>
    <w:p w14:paraId="4AC54832" w14:textId="780059B5" w:rsidR="00085B08" w:rsidRDefault="00085B08" w:rsidP="00C9666C">
      <w:pPr>
        <w:spacing w:before="1"/>
        <w:ind w:right="415" w:firstLine="720"/>
        <w:jc w:val="right"/>
        <w:rPr>
          <w:sz w:val="24"/>
        </w:rPr>
      </w:pPr>
    </w:p>
    <w:p w14:paraId="74E7A679" w14:textId="524F9679" w:rsidR="00085B08" w:rsidRPr="00161CB5" w:rsidRDefault="006D7DE6" w:rsidP="0050280D">
      <w:pPr>
        <w:pStyle w:val="1"/>
        <w:ind w:left="0"/>
        <w:jc w:val="center"/>
        <w:rPr>
          <w:bCs w:val="0"/>
        </w:rPr>
      </w:pPr>
      <w:r w:rsidRPr="00161CB5">
        <w:rPr>
          <w:bCs w:val="0"/>
        </w:rPr>
        <w:t xml:space="preserve">Положение об организации и проведении </w:t>
      </w:r>
      <w:r w:rsidR="006150E5" w:rsidRPr="00161CB5">
        <w:rPr>
          <w:bCs w:val="0"/>
        </w:rPr>
        <w:br/>
      </w:r>
      <w:r w:rsidR="00E3399A" w:rsidRPr="00161CB5">
        <w:rPr>
          <w:bCs w:val="0"/>
        </w:rPr>
        <w:t xml:space="preserve">Ярославского чемпионата по профессиональному мастерству </w:t>
      </w:r>
      <w:r w:rsidR="006150E5" w:rsidRPr="00161CB5">
        <w:rPr>
          <w:bCs w:val="0"/>
        </w:rPr>
        <w:br/>
      </w:r>
      <w:r w:rsidR="00E3399A" w:rsidRPr="00161CB5">
        <w:rPr>
          <w:bCs w:val="0"/>
        </w:rPr>
        <w:t>среди лиц с инвалидностью и</w:t>
      </w:r>
      <w:r w:rsidR="001A3148" w:rsidRPr="00161CB5">
        <w:rPr>
          <w:bCs w:val="0"/>
        </w:rPr>
        <w:t xml:space="preserve"> </w:t>
      </w:r>
      <w:r w:rsidR="00E3399A" w:rsidRPr="00161CB5">
        <w:rPr>
          <w:bCs w:val="0"/>
        </w:rPr>
        <w:t xml:space="preserve">ограниченными возможностями </w:t>
      </w:r>
      <w:r w:rsidR="006150E5" w:rsidRPr="00161CB5">
        <w:rPr>
          <w:bCs w:val="0"/>
        </w:rPr>
        <w:br/>
      </w:r>
      <w:r w:rsidR="00E3399A" w:rsidRPr="00161CB5">
        <w:rPr>
          <w:bCs w:val="0"/>
        </w:rPr>
        <w:t xml:space="preserve">здоровья «Абилимпикс» </w:t>
      </w:r>
    </w:p>
    <w:p w14:paraId="75EA73D4" w14:textId="77777777" w:rsidR="00085B08" w:rsidRPr="00580100" w:rsidRDefault="006D7DE6" w:rsidP="009F1F5F">
      <w:pPr>
        <w:pStyle w:val="a4"/>
        <w:numPr>
          <w:ilvl w:val="0"/>
          <w:numId w:val="18"/>
        </w:numPr>
        <w:spacing w:before="241"/>
        <w:ind w:left="0" w:right="-32" w:firstLine="0"/>
        <w:jc w:val="center"/>
        <w:rPr>
          <w:b/>
          <w:sz w:val="27"/>
          <w:szCs w:val="27"/>
        </w:rPr>
      </w:pPr>
      <w:bookmarkStart w:id="0" w:name="1._Общие_положения"/>
      <w:bookmarkEnd w:id="0"/>
      <w:r w:rsidRPr="00580100">
        <w:rPr>
          <w:b/>
          <w:sz w:val="27"/>
          <w:szCs w:val="27"/>
        </w:rPr>
        <w:t>Общие</w:t>
      </w:r>
      <w:r w:rsidRPr="00580100">
        <w:rPr>
          <w:b/>
          <w:spacing w:val="-2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положения</w:t>
      </w:r>
    </w:p>
    <w:p w14:paraId="16C626C9" w14:textId="6C3BD033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49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Настоящее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определяет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регламент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последовательность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организации и проведения </w:t>
      </w:r>
      <w:r w:rsidR="00D52813" w:rsidRPr="00580100">
        <w:rPr>
          <w:sz w:val="27"/>
          <w:szCs w:val="27"/>
        </w:rPr>
        <w:t xml:space="preserve">Ярославского чемпионата по профессиональному мастерству среди лиц с инвалидностью и ограниченными возможностями здоровья «Абилимпикс» </w:t>
      </w:r>
      <w:r w:rsidRPr="00580100">
        <w:rPr>
          <w:sz w:val="27"/>
          <w:szCs w:val="27"/>
        </w:rPr>
        <w:t xml:space="preserve">(далее соответственно - Положение, ОВЗ, чемпионат «Абилимпикс») в </w:t>
      </w:r>
      <w:r w:rsidR="00D52813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>.</w:t>
      </w:r>
    </w:p>
    <w:p w14:paraId="2DD440EA" w14:textId="705B0552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Чемпионат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="00C9666C" w:rsidRPr="00580100">
        <w:rPr>
          <w:sz w:val="27"/>
          <w:szCs w:val="27"/>
        </w:rPr>
        <w:t>проводи</w:t>
      </w:r>
      <w:r w:rsidRPr="00580100">
        <w:rPr>
          <w:sz w:val="27"/>
          <w:szCs w:val="27"/>
        </w:rPr>
        <w:t>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 Концепцией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развития движения «Абилимпикс» в Российской Федерации </w:t>
      </w:r>
      <w:r w:rsidR="00580100">
        <w:rPr>
          <w:sz w:val="27"/>
          <w:szCs w:val="27"/>
        </w:rPr>
        <w:t xml:space="preserve">                               </w:t>
      </w:r>
      <w:r w:rsidRPr="00580100">
        <w:rPr>
          <w:sz w:val="27"/>
          <w:szCs w:val="27"/>
        </w:rPr>
        <w:t>на 2023 – 2030 годы,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утвержденной Министерством просвещения Российской Федерации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(далее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– </w:t>
      </w:r>
      <w:proofErr w:type="spellStart"/>
      <w:r w:rsidRPr="00580100">
        <w:rPr>
          <w:sz w:val="27"/>
          <w:szCs w:val="27"/>
        </w:rPr>
        <w:t>Минпросвещения</w:t>
      </w:r>
      <w:proofErr w:type="spellEnd"/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России)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"/>
          <w:sz w:val="27"/>
          <w:szCs w:val="27"/>
        </w:rPr>
        <w:t xml:space="preserve"> </w:t>
      </w:r>
      <w:r w:rsidR="00177AF5" w:rsidRPr="00580100">
        <w:rPr>
          <w:sz w:val="27"/>
          <w:szCs w:val="27"/>
        </w:rPr>
        <w:t>Положением об организации и проведении чемпионатов по профессиональному мастерству среди инвалидов и лиц с ограниченными возможностями здоровья «Абилимпикс»</w:t>
      </w:r>
      <w:r w:rsidR="00E573CF" w:rsidRPr="00580100">
        <w:rPr>
          <w:sz w:val="27"/>
          <w:szCs w:val="27"/>
        </w:rPr>
        <w:t xml:space="preserve">, утвержденное протоколом рабочей группы по проведению национального чемпионата «Абилимпикс» от </w:t>
      </w:r>
      <w:r w:rsidR="009E5ACD" w:rsidRPr="00580100">
        <w:rPr>
          <w:sz w:val="27"/>
          <w:szCs w:val="27"/>
        </w:rPr>
        <w:t>12</w:t>
      </w:r>
      <w:r w:rsidR="00E573CF" w:rsidRPr="00580100">
        <w:rPr>
          <w:sz w:val="27"/>
          <w:szCs w:val="27"/>
        </w:rPr>
        <w:t xml:space="preserve"> </w:t>
      </w:r>
      <w:r w:rsidR="009E5ACD" w:rsidRPr="00580100">
        <w:rPr>
          <w:sz w:val="27"/>
          <w:szCs w:val="27"/>
        </w:rPr>
        <w:t>ноябр</w:t>
      </w:r>
      <w:r w:rsidR="00E573CF" w:rsidRPr="00580100">
        <w:rPr>
          <w:sz w:val="27"/>
          <w:szCs w:val="27"/>
        </w:rPr>
        <w:t>я 2024г. №</w:t>
      </w:r>
      <w:r w:rsidR="009E5ACD" w:rsidRPr="00580100">
        <w:rPr>
          <w:sz w:val="27"/>
          <w:szCs w:val="27"/>
        </w:rPr>
        <w:t xml:space="preserve"> 01-12-52/2024</w:t>
      </w:r>
      <w:r w:rsidRPr="00580100">
        <w:rPr>
          <w:sz w:val="27"/>
          <w:szCs w:val="27"/>
        </w:rPr>
        <w:t>.</w:t>
      </w:r>
    </w:p>
    <w:p w14:paraId="42CB25C0" w14:textId="77777777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49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Настоящее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распространяется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организаторов,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соревнований, экспертов, добровольцев, наставников, сопровождающих и иных лиц,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причастных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к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чемпионатам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0674214D" w14:textId="01750272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53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Чемпионат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нос</w:t>
      </w:r>
      <w:r w:rsidR="00384FA7" w:rsidRPr="00580100">
        <w:rPr>
          <w:sz w:val="27"/>
          <w:szCs w:val="27"/>
        </w:rPr>
        <w:t>и</w:t>
      </w:r>
      <w:r w:rsidRPr="00580100">
        <w:rPr>
          <w:sz w:val="27"/>
          <w:szCs w:val="27"/>
        </w:rPr>
        <w:t>т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публичный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характер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</w:t>
      </w:r>
      <w:r w:rsidR="00384FA7" w:rsidRPr="00580100">
        <w:rPr>
          <w:sz w:val="27"/>
          <w:szCs w:val="27"/>
        </w:rPr>
        <w:t>и</w:t>
      </w:r>
      <w:r w:rsidRPr="00580100">
        <w:rPr>
          <w:sz w:val="27"/>
          <w:szCs w:val="27"/>
        </w:rPr>
        <w:t>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условиях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открытости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 гласности.</w:t>
      </w:r>
    </w:p>
    <w:p w14:paraId="302E45B0" w14:textId="6541BE36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50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За участие в чемпионат</w:t>
      </w:r>
      <w:r w:rsidR="00384FA7" w:rsidRPr="00580100">
        <w:rPr>
          <w:sz w:val="27"/>
          <w:szCs w:val="27"/>
        </w:rPr>
        <w:t>е</w:t>
      </w:r>
      <w:r w:rsidRPr="00580100">
        <w:rPr>
          <w:sz w:val="27"/>
          <w:szCs w:val="27"/>
        </w:rPr>
        <w:t xml:space="preserve"> «Абилимпикс» плата и организационные взносы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взимаются.</w:t>
      </w:r>
    </w:p>
    <w:p w14:paraId="7A344C0C" w14:textId="39E401FB" w:rsidR="00085B08" w:rsidRPr="00580100" w:rsidRDefault="006D7DE6" w:rsidP="0050280D">
      <w:pPr>
        <w:pStyle w:val="a4"/>
        <w:numPr>
          <w:ilvl w:val="1"/>
          <w:numId w:val="17"/>
        </w:numPr>
        <w:tabs>
          <w:tab w:val="left" w:pos="169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Чемпионат</w:t>
      </w:r>
      <w:r w:rsidRPr="00580100">
        <w:rPr>
          <w:spacing w:val="28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9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</w:t>
      </w:r>
      <w:r w:rsidR="00384FA7" w:rsidRPr="00580100">
        <w:rPr>
          <w:sz w:val="27"/>
          <w:szCs w:val="27"/>
        </w:rPr>
        <w:t>и</w:t>
      </w:r>
      <w:r w:rsidRPr="00580100">
        <w:rPr>
          <w:sz w:val="27"/>
          <w:szCs w:val="27"/>
        </w:rPr>
        <w:t>тся</w:t>
      </w:r>
      <w:r w:rsidRPr="00580100">
        <w:rPr>
          <w:spacing w:val="9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95"/>
          <w:sz w:val="27"/>
          <w:szCs w:val="27"/>
        </w:rPr>
        <w:t xml:space="preserve"> </w:t>
      </w:r>
      <w:r w:rsidRPr="00580100">
        <w:rPr>
          <w:sz w:val="27"/>
          <w:szCs w:val="27"/>
        </w:rPr>
        <w:t>основным,</w:t>
      </w:r>
      <w:r w:rsidRPr="00580100">
        <w:rPr>
          <w:spacing w:val="94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презентационным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компетенциям.</w:t>
      </w:r>
    </w:p>
    <w:p w14:paraId="79675454" w14:textId="5D1CBF6F" w:rsidR="00085B08" w:rsidRPr="00580100" w:rsidRDefault="006D7DE6" w:rsidP="0050280D">
      <w:pPr>
        <w:pStyle w:val="a4"/>
        <w:numPr>
          <w:ilvl w:val="2"/>
          <w:numId w:val="17"/>
        </w:numPr>
        <w:tabs>
          <w:tab w:val="left" w:pos="1715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Региональные компетенции включают в себя компетенции из перечня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основных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также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компетенции, отображающие национальные и этнокультурные особенности региона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 учетом востребованности регионального рынка труда. Компетенции регионального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ежегодно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утверждаются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организационным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комитетом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из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списка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утвержденных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согласованных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Национальным</w:t>
      </w:r>
      <w:r w:rsidRPr="00580100">
        <w:rPr>
          <w:spacing w:val="46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</w:t>
      </w:r>
      <w:r w:rsidRPr="00580100">
        <w:rPr>
          <w:spacing w:val="4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="009E5ACD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 включают в себя основные компетенции Национального чемпионата</w:t>
      </w:r>
      <w:r w:rsidR="00545EE7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компетенции.</w:t>
      </w:r>
    </w:p>
    <w:p w14:paraId="4FBFFEF4" w14:textId="06C5DA4A" w:rsidR="00D271F6" w:rsidRPr="00580100" w:rsidRDefault="006D7DE6" w:rsidP="0050280D">
      <w:pPr>
        <w:pStyle w:val="a4"/>
        <w:numPr>
          <w:ilvl w:val="1"/>
          <w:numId w:val="17"/>
        </w:numPr>
        <w:tabs>
          <w:tab w:val="left" w:pos="167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Программа чемпионат</w:t>
      </w:r>
      <w:r w:rsidR="00A63C5B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состоит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из соревновательной, деловой, профориентационной,</w:t>
      </w:r>
      <w:r w:rsidR="00532628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культурной, спортивной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 выставочной частей, а также мероприятий для людей с инвалидностью, имеющих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тяжелые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множественные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нарушения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развития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(далее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ТМНР),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интеллектуальные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нарушения.</w:t>
      </w:r>
    </w:p>
    <w:p w14:paraId="3DE45514" w14:textId="77777777" w:rsidR="00161CB5" w:rsidRPr="00580100" w:rsidRDefault="00161CB5" w:rsidP="00161CB5">
      <w:pPr>
        <w:pStyle w:val="a4"/>
        <w:tabs>
          <w:tab w:val="left" w:pos="1679"/>
        </w:tabs>
        <w:ind w:left="709" w:right="-32" w:firstLine="0"/>
        <w:rPr>
          <w:sz w:val="27"/>
          <w:szCs w:val="27"/>
        </w:rPr>
      </w:pPr>
    </w:p>
    <w:p w14:paraId="21AFCB1E" w14:textId="17A6AFB9" w:rsidR="00D271F6" w:rsidRPr="00580100" w:rsidRDefault="00D271F6" w:rsidP="006150E5">
      <w:pPr>
        <w:pStyle w:val="1"/>
        <w:numPr>
          <w:ilvl w:val="0"/>
          <w:numId w:val="18"/>
        </w:numPr>
        <w:ind w:left="0" w:right="-32" w:firstLine="0"/>
        <w:jc w:val="center"/>
        <w:rPr>
          <w:bCs w:val="0"/>
          <w:sz w:val="27"/>
          <w:szCs w:val="27"/>
        </w:rPr>
      </w:pPr>
      <w:bookmarkStart w:id="1" w:name="2._Порядок_организации_и_проведения_реги"/>
      <w:bookmarkEnd w:id="1"/>
      <w:r w:rsidRPr="00580100">
        <w:rPr>
          <w:bCs w:val="0"/>
          <w:sz w:val="27"/>
          <w:szCs w:val="27"/>
        </w:rPr>
        <w:lastRenderedPageBreak/>
        <w:t>Программа, порядок организации и проведения чемпионатов</w:t>
      </w:r>
    </w:p>
    <w:p w14:paraId="5C042853" w14:textId="4DAF32C8" w:rsidR="00CC03B5" w:rsidRPr="00580100" w:rsidRDefault="00D271F6" w:rsidP="0050280D">
      <w:pPr>
        <w:pStyle w:val="a4"/>
        <w:numPr>
          <w:ilvl w:val="1"/>
          <w:numId w:val="14"/>
        </w:numPr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Чемпионат проводится в соответствии с</w:t>
      </w:r>
      <w:r w:rsidR="00CC03B5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программой проведения. Программа Чемпионата состоит из соревновательной, профориентационной, выставочной, деловой, спортивной и культурной частей.</w:t>
      </w:r>
    </w:p>
    <w:p w14:paraId="46126A35" w14:textId="32A4169C" w:rsidR="00CC03B5" w:rsidRPr="00580100" w:rsidRDefault="00CC03B5" w:rsidP="0050280D">
      <w:pPr>
        <w:pStyle w:val="a4"/>
        <w:numPr>
          <w:ilvl w:val="1"/>
          <w:numId w:val="14"/>
        </w:numPr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Соревновательная часть Чемпионата будет проводиться в очном формате на распределенных площадках и включает в себя соревнования по:</w:t>
      </w:r>
    </w:p>
    <w:p w14:paraId="67D36DF5" w14:textId="77777777" w:rsidR="00C55818" w:rsidRPr="00580100" w:rsidRDefault="00CC03B5" w:rsidP="0050280D">
      <w:pPr>
        <w:pStyle w:val="a4"/>
        <w:numPr>
          <w:ilvl w:val="0"/>
          <w:numId w:val="20"/>
        </w:numPr>
        <w:tabs>
          <w:tab w:val="left" w:pos="1418"/>
          <w:tab w:val="left" w:pos="1576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основным</w:t>
      </w:r>
      <w:proofErr w:type="gramEnd"/>
      <w:r w:rsidRPr="00580100">
        <w:rPr>
          <w:sz w:val="27"/>
          <w:szCs w:val="27"/>
        </w:rPr>
        <w:t xml:space="preserve"> компетенциям, в которых участники демонстрируют определенные профессиональные навыки, умения, мастерство, применимые в определенной сфере профессиональной деятельности и/или направленные на развитие творческих способностей и адаптацию к жизни в обществе;</w:t>
      </w:r>
    </w:p>
    <w:p w14:paraId="20091327" w14:textId="77777777" w:rsidR="00EA5168" w:rsidRPr="00580100" w:rsidRDefault="00CC03B5" w:rsidP="0050280D">
      <w:pPr>
        <w:pStyle w:val="a4"/>
        <w:numPr>
          <w:ilvl w:val="0"/>
          <w:numId w:val="20"/>
        </w:numPr>
        <w:tabs>
          <w:tab w:val="left" w:pos="1418"/>
          <w:tab w:val="left" w:pos="1576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региональным</w:t>
      </w:r>
      <w:proofErr w:type="gramEnd"/>
      <w:r w:rsidRPr="00580100">
        <w:rPr>
          <w:sz w:val="27"/>
          <w:szCs w:val="27"/>
        </w:rPr>
        <w:t xml:space="preserve"> компетенциям, в которых участники демонстрируют профессиональные навыки, умения, мастерство в новых сферах профессиональной деятельности или профессиях, которые не входят в текущем году в список основных компетенций Национального Чемпионата «Абилимпикс»,</w:t>
      </w:r>
    </w:p>
    <w:p w14:paraId="24495E0E" w14:textId="3701C222" w:rsidR="00C55818" w:rsidRPr="00580100" w:rsidRDefault="00C55818" w:rsidP="0050280D">
      <w:pPr>
        <w:pStyle w:val="a4"/>
        <w:numPr>
          <w:ilvl w:val="1"/>
          <w:numId w:val="14"/>
        </w:numPr>
        <w:tabs>
          <w:tab w:val="left" w:pos="1418"/>
          <w:tab w:val="left" w:pos="1576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Соревнования по компетенциям проводятся отдельно по категориям участников «школьники», «студенты», «специалисты» в соответствии с утвержденным списком компетенций для каждой категории участников.</w:t>
      </w:r>
    </w:p>
    <w:p w14:paraId="697824D8" w14:textId="1F789ACE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Деловая часть программы чемпионат</w:t>
      </w:r>
      <w:r w:rsidR="003373AF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ориентирована на всех участников, в том числе работодателей, представителей органов власти всех уровней, добровольцев, иных посетителей и включает в себя мастер-классы, семинары, конференции, круглые столы, тренинги по личностному росту, развитию предпринимательских навыков и самозанятости, ярмарку вакансий и иные формы.</w:t>
      </w:r>
    </w:p>
    <w:p w14:paraId="412A6017" w14:textId="1BB8CC29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Профориентационная часть программы чемпионат</w:t>
      </w:r>
      <w:r w:rsidR="003373AF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содержит мероприятия по профессиональному тестированию, информированию о перспективных и востребованных для людей с инвалидностью и/или ОВЗ профессиях и специальностях, проведению профессиональных проб, а также фестиваль знакомства с профессией для детей с инвалидностью и/или ОВЗ дошкольного, младшего школьного возраста.</w:t>
      </w:r>
    </w:p>
    <w:p w14:paraId="11B5223B" w14:textId="7806A727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Культурная часть программы чемпионат</w:t>
      </w:r>
      <w:r w:rsidR="003707F6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включает церемонии открытия и закрытия чемпионата, экскурсии, концерты, спектакли, в том числе с участием людей с инвалидностью и/или ОВЗ.</w:t>
      </w:r>
    </w:p>
    <w:p w14:paraId="6CEEFD09" w14:textId="30FE7D96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Спортивная часть программы чемпионат</w:t>
      </w:r>
      <w:r w:rsidR="003707F6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включает различные мастер-классы, зарядку, встречи для участников от спортсменов по паралимпийским видам спорта, специалистов по адаптированной физической культуре и спорту и др.</w:t>
      </w:r>
    </w:p>
    <w:p w14:paraId="276E26AD" w14:textId="5149C584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Выставочная часть программы чемпионат</w:t>
      </w:r>
      <w:r w:rsidR="003707F6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включает выставки: изделий, произведенных людьми с инвалидностью и/или ОВЗ; технических средств обучения и реабилитации для людей с инвалидностью и/или ОВЗ; стенды образовательных организаций, предприятий - партнеров чемпионатов, Всероссийских общественных организаций, Всероссийских общественных движений, некоммерческих организаций и фондов.</w:t>
      </w:r>
    </w:p>
    <w:p w14:paraId="276BB128" w14:textId="28D4E884" w:rsidR="00EA5168" w:rsidRPr="00580100" w:rsidRDefault="00EA5168" w:rsidP="0050280D">
      <w:pPr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Мероприятия для людей с инвалидностью, имеющих тяжелые множественные нарушения развития, в том числе интеллектуальные нарушения включают проведение «Фестиваля возможностей», а также мастер-классов, </w:t>
      </w:r>
      <w:r w:rsidRPr="00580100">
        <w:rPr>
          <w:sz w:val="27"/>
          <w:szCs w:val="27"/>
        </w:rPr>
        <w:lastRenderedPageBreak/>
        <w:t>профессиональных проб по различным творческим и профессиональным направлениям для категории участников.</w:t>
      </w:r>
    </w:p>
    <w:p w14:paraId="77455246" w14:textId="65BD5C46" w:rsidR="00D271F6" w:rsidRPr="00580100" w:rsidRDefault="00690817" w:rsidP="0050280D">
      <w:pPr>
        <w:pStyle w:val="a4"/>
        <w:numPr>
          <w:ilvl w:val="1"/>
          <w:numId w:val="14"/>
        </w:numPr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Общее управление подготовкой и проведением Чемпионата осуществляет региональный организационный комитет по подготовке и проведению чемпионатов профессионального мастерства для людей с инвалидностью и </w:t>
      </w:r>
      <w:r w:rsidR="005C0851" w:rsidRPr="00580100">
        <w:rPr>
          <w:sz w:val="27"/>
          <w:szCs w:val="27"/>
        </w:rPr>
        <w:t xml:space="preserve">людей с </w:t>
      </w:r>
      <w:r w:rsidRPr="00580100">
        <w:rPr>
          <w:sz w:val="27"/>
          <w:szCs w:val="27"/>
        </w:rPr>
        <w:t>ограниченными возможностями здоровья «Абилимпикс» (далее - оргкомитет), состав которого утвержден распоряжением Губернатора Ярославской области «О проведении чемпионатов профессионального мастерства для людей с инвалидностью и людей с ограниченными возможностями  здоровья «Абилимпикс» от 10.04.2018 г. №116-р. Оргкомитет принимает решения по любым вопросам, относящимся к проведению Чемпионата.</w:t>
      </w:r>
    </w:p>
    <w:p w14:paraId="3E858DA8" w14:textId="050B7BC5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69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Оргкомитет</w:t>
      </w:r>
      <w:r w:rsidR="0075434D" w:rsidRPr="00580100">
        <w:rPr>
          <w:sz w:val="27"/>
          <w:szCs w:val="27"/>
        </w:rPr>
        <w:t xml:space="preserve"> утверждает</w:t>
      </w:r>
      <w:r w:rsidRPr="00580100">
        <w:rPr>
          <w:sz w:val="27"/>
          <w:szCs w:val="27"/>
        </w:rPr>
        <w:t>:</w:t>
      </w:r>
    </w:p>
    <w:p w14:paraId="24983B74" w14:textId="7BA0B23C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842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модель</w:t>
      </w:r>
      <w:proofErr w:type="gramEnd"/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47C09C4A" w14:textId="5EE2B410" w:rsidR="0075434D" w:rsidRPr="00580100" w:rsidRDefault="006D7DE6" w:rsidP="0050280D">
      <w:pPr>
        <w:pStyle w:val="a4"/>
        <w:numPr>
          <w:ilvl w:val="2"/>
          <w:numId w:val="14"/>
        </w:numPr>
        <w:tabs>
          <w:tab w:val="left" w:pos="1842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состав</w:t>
      </w:r>
      <w:proofErr w:type="gramEnd"/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координационного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совета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партнеров</w:t>
      </w:r>
      <w:r w:rsidRPr="00580100">
        <w:rPr>
          <w:spacing w:val="1"/>
          <w:sz w:val="27"/>
          <w:szCs w:val="27"/>
        </w:rPr>
        <w:t xml:space="preserve"> </w:t>
      </w:r>
      <w:r w:rsidR="00DA493A" w:rsidRPr="00580100">
        <w:rPr>
          <w:sz w:val="27"/>
          <w:szCs w:val="27"/>
        </w:rPr>
        <w:t>движения «</w:t>
      </w:r>
      <w:proofErr w:type="spellStart"/>
      <w:r w:rsidR="00DA493A" w:rsidRPr="00580100">
        <w:rPr>
          <w:sz w:val="27"/>
          <w:szCs w:val="27"/>
        </w:rPr>
        <w:t>Абилимпик</w:t>
      </w:r>
      <w:proofErr w:type="spellEnd"/>
      <w:r w:rsidR="00DA493A" w:rsidRPr="00580100">
        <w:rPr>
          <w:sz w:val="27"/>
          <w:szCs w:val="27"/>
        </w:rPr>
        <w:t>»</w:t>
      </w:r>
      <w:r w:rsidR="0075434D" w:rsidRPr="00580100">
        <w:rPr>
          <w:sz w:val="27"/>
          <w:szCs w:val="27"/>
        </w:rPr>
        <w:t xml:space="preserve"> и положение о нем</w:t>
      </w:r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</w:p>
    <w:p w14:paraId="7F2D874F" w14:textId="07030E85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842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положение</w:t>
      </w:r>
      <w:proofErr w:type="gramEnd"/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перечень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компетенций,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дату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программу</w:t>
      </w:r>
      <w:r w:rsidR="00DA493A" w:rsidRPr="00580100">
        <w:rPr>
          <w:sz w:val="27"/>
          <w:szCs w:val="27"/>
        </w:rPr>
        <w:t xml:space="preserve"> 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1099A77D" w14:textId="492CA430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84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Не позднее чем за 1 месяц до даты проведения Национального чемпионата направляет заявку на участие в Национальном чемпионате делегации </w:t>
      </w:r>
      <w:r w:rsidR="0075434D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>, включая при необходимости участников</w:t>
      </w:r>
      <w:r w:rsidR="0075434D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«Фестиваля возможностей» и «Фестиваля знакомства с профессией» для детей с инвалидностью и/или ОВЗ дошкольного, младшего школьного возраста.</w:t>
      </w:r>
    </w:p>
    <w:p w14:paraId="34AE6AAD" w14:textId="4102E6F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84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 случае проведения соревнований по региональным компетенциям, востребованным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рынком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труда, отражающим национальные и этнокультурные особенности региона, не входящим в перечень основных компетенций Национального чемпионата, обеспечивает разработку конкурсных заданий и создание региональных советов по компетенциям, ранее не входившим в утвержденный перечень основных компетенций в текущем году.</w:t>
      </w:r>
    </w:p>
    <w:p w14:paraId="25585988" w14:textId="0150C4D3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84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Разрабатывает систему поддержки, стимулирования и награждения всех участников движения «Абилимпикс», принимающих активное участие в национальном и региональных чемпионатах, включая победителей, добровольцев,</w:t>
      </w:r>
      <w:r w:rsidR="00096DD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 организаторов, наставников и партнеров.</w:t>
      </w:r>
    </w:p>
    <w:p w14:paraId="4ECD20B4" w14:textId="77777777" w:rsidR="006A5E50" w:rsidRPr="00580100" w:rsidRDefault="006D7DE6" w:rsidP="0050280D">
      <w:pPr>
        <w:pStyle w:val="a4"/>
        <w:numPr>
          <w:ilvl w:val="2"/>
          <w:numId w:val="14"/>
        </w:numPr>
        <w:tabs>
          <w:tab w:val="left" w:pos="1766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Ежегодно до 20 декабря по итогам текущего года предоставляет информацию в Национальный центр «Абилимпикс» по выполнению показателей реализации Концепции развития движения «Абилимпикс» в Российской Федерации на 2023-2030 годы.</w:t>
      </w:r>
    </w:p>
    <w:p w14:paraId="06D19287" w14:textId="7D77383B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555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Координационный совет партнеров </w:t>
      </w:r>
      <w:r w:rsidR="00302AA9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>:</w:t>
      </w:r>
    </w:p>
    <w:p w14:paraId="30EEF3CD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Обеспечивает закрепление за каждой из соревновательных компетенций компаний – партнеров;</w:t>
      </w:r>
    </w:p>
    <w:p w14:paraId="5A0BC022" w14:textId="2CB8A91D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Содействует трудоустройству выпускников из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числа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людей с инвалидностью и ОВЗ, в том числе первичному, повышению престижа рабочих профессий у выпускников с инвалидностью и ОВЗ образовательных организаций, реализующих образовательные программы профессионального образования, дополнительные профессиональные программы, основные программы </w:t>
      </w:r>
      <w:r w:rsidRPr="00580100">
        <w:rPr>
          <w:sz w:val="27"/>
          <w:szCs w:val="27"/>
        </w:rPr>
        <w:lastRenderedPageBreak/>
        <w:t>профессионального обучения;</w:t>
      </w:r>
    </w:p>
    <w:p w14:paraId="0FD6CF31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Обобщает и распространяет лучшие практики по обеспечению занятости людей с инвалидностью и ОВЗ;</w:t>
      </w:r>
    </w:p>
    <w:p w14:paraId="3ED7416D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Участвует в разработке конкурсных заданий и соревновательных компетенций чемпионатов «Абилимпикс» с учетом рекомендаций работодателей и востребованности рынка труда;</w:t>
      </w:r>
    </w:p>
    <w:p w14:paraId="62F5B608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Содействует в организации стажировок и производственных практик для участников чемпионатов «Абилимпикс»;</w:t>
      </w:r>
    </w:p>
    <w:p w14:paraId="07553D08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Организовывает межведомственное взаимодействие с целью содействия трудоустройству и занятости людей с инвалидностью;</w:t>
      </w:r>
    </w:p>
    <w:p w14:paraId="12C51E5F" w14:textId="77777777" w:rsidR="00AE3EB8" w:rsidRPr="00580100" w:rsidRDefault="006D7DE6" w:rsidP="0050280D">
      <w:pPr>
        <w:pStyle w:val="a4"/>
        <w:numPr>
          <w:ilvl w:val="2"/>
          <w:numId w:val="14"/>
        </w:numPr>
        <w:tabs>
          <w:tab w:val="left" w:pos="166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Содействует развитию движения «Абилимпикс».</w:t>
      </w:r>
    </w:p>
    <w:p w14:paraId="5865BAE1" w14:textId="12B3E58B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68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Для проведения </w:t>
      </w:r>
      <w:r w:rsidR="00981BC6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емпионата текущего года по основным компетенциям Национального чемпионата используются конкурсные задания Национального чемпионата</w:t>
      </w:r>
      <w:r w:rsidR="00AE3EB8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предыдущего года.</w:t>
      </w:r>
    </w:p>
    <w:p w14:paraId="2F28FAE4" w14:textId="543A294E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Для проведения </w:t>
      </w:r>
      <w:r w:rsidR="00981BC6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емпионата по региональной компетенции, соответствующей презентационной компетенции Национального чемпионата предыдущего года, используются конкурсные задания, по которым проводились соревнования на Национальном чемпионате.</w:t>
      </w:r>
    </w:p>
    <w:p w14:paraId="7A2AD1D2" w14:textId="5085C653" w:rsidR="00AE3EB8" w:rsidRPr="00580100" w:rsidRDefault="00AE3EB8" w:rsidP="0050280D">
      <w:pPr>
        <w:pStyle w:val="a4"/>
        <w:numPr>
          <w:ilvl w:val="1"/>
          <w:numId w:val="14"/>
        </w:numPr>
        <w:tabs>
          <w:tab w:val="left" w:pos="1418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Для решения организационных вопросов при </w:t>
      </w:r>
      <w:r w:rsidR="00DE0F32" w:rsidRPr="00580100">
        <w:rPr>
          <w:sz w:val="27"/>
          <w:szCs w:val="27"/>
        </w:rPr>
        <w:t>министерств</w:t>
      </w:r>
      <w:r w:rsidRPr="00580100">
        <w:rPr>
          <w:sz w:val="27"/>
          <w:szCs w:val="27"/>
        </w:rPr>
        <w:t>е образования Ярославской области создается рабочая группа по подготовке и проведению Чемпионата. В состав рабочей группы включаются: представители регионального центра, органов исполнительной власти, общественных организаций инвалидов, предприятия-партнеры.</w:t>
      </w:r>
    </w:p>
    <w:p w14:paraId="57C05947" w14:textId="77777777" w:rsidR="00AE3EB8" w:rsidRPr="00580100" w:rsidRDefault="00AE3EB8" w:rsidP="0050280D">
      <w:pPr>
        <w:pStyle w:val="a4"/>
        <w:numPr>
          <w:ilvl w:val="1"/>
          <w:numId w:val="14"/>
        </w:numPr>
        <w:tabs>
          <w:tab w:val="left" w:pos="1418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Для обеспечения развития системы чемпионатов в Ярославской области постановлением Правительства Ярославской области от 19 мая 2017 года №415-п «О региональном центре развития движения «Абилимпикс» и согласно сертификату, выданному Национальным центром «Абилимпикс» от 28.04.2020 №20-20/ЦРД-76, государственное профессиональное образовательное учреждение Ярославской области Ярославский колледж управления и профессиональных технологий (далее - колледж) определен региональным центром развития движения «Абилимпикс» (далее – региональный центр). На официальной странице колледжа в сети «Интернет»</w:t>
      </w:r>
      <w:r w:rsidRPr="00580100">
        <w:rPr>
          <w:sz w:val="27"/>
          <w:szCs w:val="27"/>
          <w:u w:val="single"/>
        </w:rPr>
        <w:t xml:space="preserve"> </w:t>
      </w:r>
      <w:hyperlink r:id="rId7">
        <w:r w:rsidRPr="00580100">
          <w:rPr>
            <w:sz w:val="27"/>
            <w:szCs w:val="27"/>
            <w:u w:val="single"/>
          </w:rPr>
          <w:t>http://www.ytuipt.ru</w:t>
        </w:r>
        <w:r w:rsidRPr="00580100">
          <w:rPr>
            <w:sz w:val="27"/>
            <w:szCs w:val="27"/>
          </w:rPr>
          <w:t>/</w:t>
        </w:r>
      </w:hyperlink>
      <w:r w:rsidRPr="00580100">
        <w:rPr>
          <w:sz w:val="27"/>
          <w:szCs w:val="27"/>
        </w:rPr>
        <w:t xml:space="preserve"> создана вкладка с наименованием «Абилимпикс»</w:t>
      </w:r>
      <w:hyperlink r:id="rId8">
        <w:r w:rsidRPr="00580100">
          <w:rPr>
            <w:sz w:val="27"/>
            <w:szCs w:val="27"/>
            <w:u w:val="single"/>
          </w:rPr>
          <w:t xml:space="preserve"> http://www.ytuipt.ru/abilimpikspro</w:t>
        </w:r>
      </w:hyperlink>
      <w:r w:rsidRPr="00580100">
        <w:rPr>
          <w:sz w:val="27"/>
          <w:szCs w:val="27"/>
        </w:rPr>
        <w:t xml:space="preserve"> для получения необходимой информации и удобства пользователей.</w:t>
      </w:r>
    </w:p>
    <w:p w14:paraId="021FC44E" w14:textId="77777777" w:rsidR="006F7625" w:rsidRPr="00580100" w:rsidRDefault="006D7DE6" w:rsidP="0050280D">
      <w:pPr>
        <w:pStyle w:val="a4"/>
        <w:numPr>
          <w:ilvl w:val="1"/>
          <w:numId w:val="14"/>
        </w:numPr>
        <w:tabs>
          <w:tab w:val="left" w:pos="1549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Региональный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центр:</w:t>
      </w:r>
    </w:p>
    <w:p w14:paraId="442F48AE" w14:textId="3836D2B0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54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2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месяца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до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-2"/>
          <w:sz w:val="27"/>
          <w:szCs w:val="27"/>
        </w:rPr>
        <w:t xml:space="preserve"> </w:t>
      </w:r>
      <w:r w:rsidR="00D558E8" w:rsidRPr="00580100">
        <w:rPr>
          <w:spacing w:val="-2"/>
          <w:sz w:val="27"/>
          <w:szCs w:val="27"/>
        </w:rPr>
        <w:t>Ч</w:t>
      </w:r>
      <w:r w:rsidRPr="00580100">
        <w:rPr>
          <w:sz w:val="27"/>
          <w:szCs w:val="27"/>
        </w:rPr>
        <w:t>емпионата:</w:t>
      </w:r>
    </w:p>
    <w:p w14:paraId="6504181F" w14:textId="77777777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отбирает</w:t>
      </w:r>
      <w:proofErr w:type="gramEnd"/>
      <w:r w:rsidRPr="00580100">
        <w:rPr>
          <w:sz w:val="27"/>
          <w:szCs w:val="27"/>
        </w:rPr>
        <w:t xml:space="preserve"> и утверждает главных экспертов по компетенциям, в соответствии с Положением об экспертах чемпионатов «Абилимпикс»;</w:t>
      </w:r>
    </w:p>
    <w:p w14:paraId="7CA3A52A" w14:textId="7CBA616E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41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осуществляет</w:t>
      </w:r>
      <w:proofErr w:type="gramEnd"/>
      <w:r w:rsidRPr="00580100">
        <w:rPr>
          <w:sz w:val="27"/>
          <w:szCs w:val="27"/>
        </w:rPr>
        <w:t xml:space="preserve"> информирование о приеме заявок от участников на официальной странице сайта Регионального центра</w:t>
      </w:r>
      <w:r w:rsidR="002B6F2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 и иных ресурсах в информационно-телекоммуникационной сети</w:t>
      </w:r>
      <w:r w:rsidR="002B6F2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«Интернет»;</w:t>
      </w:r>
    </w:p>
    <w:p w14:paraId="2D043771" w14:textId="38302F12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утверждает</w:t>
      </w:r>
      <w:proofErr w:type="gramEnd"/>
      <w:r w:rsidRPr="00580100">
        <w:rPr>
          <w:sz w:val="27"/>
          <w:szCs w:val="27"/>
        </w:rPr>
        <w:t xml:space="preserve"> конкурсные задания по компетенциям</w:t>
      </w:r>
      <w:r w:rsidR="00D558E8" w:rsidRPr="00580100">
        <w:rPr>
          <w:sz w:val="27"/>
          <w:szCs w:val="27"/>
        </w:rPr>
        <w:t xml:space="preserve"> Ч</w:t>
      </w:r>
      <w:r w:rsidRPr="00580100">
        <w:rPr>
          <w:sz w:val="27"/>
          <w:szCs w:val="27"/>
        </w:rPr>
        <w:t>емпионата;</w:t>
      </w:r>
    </w:p>
    <w:p w14:paraId="15CFB535" w14:textId="08B6E879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обеспечивает</w:t>
      </w:r>
      <w:proofErr w:type="gramEnd"/>
      <w:r w:rsidRPr="00580100">
        <w:rPr>
          <w:sz w:val="27"/>
          <w:szCs w:val="27"/>
        </w:rPr>
        <w:t xml:space="preserve"> изменение содержания конкурсных заданий национального чемпионата по основным и региональным компетенциям, по которым проводились соревнования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предшествующем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периоде, с привлечением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экспертов по компетенциям в объеме не более 20% в рамках подготовки </w:t>
      </w:r>
      <w:r w:rsidRPr="00580100">
        <w:rPr>
          <w:sz w:val="27"/>
          <w:szCs w:val="27"/>
        </w:rPr>
        <w:lastRenderedPageBreak/>
        <w:t>конкурсных заданий по компетенциям регионального чемпионата текущего года;</w:t>
      </w:r>
    </w:p>
    <w:p w14:paraId="32C4C750" w14:textId="52B0CB39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определяет</w:t>
      </w:r>
      <w:proofErr w:type="gramEnd"/>
      <w:r w:rsidRPr="00580100">
        <w:rPr>
          <w:sz w:val="27"/>
          <w:szCs w:val="27"/>
        </w:rPr>
        <w:t xml:space="preserve"> экспертов</w:t>
      </w:r>
      <w:r w:rsidR="00C9666C" w:rsidRPr="00580100">
        <w:rPr>
          <w:sz w:val="27"/>
          <w:szCs w:val="27"/>
        </w:rPr>
        <w:t xml:space="preserve"> </w:t>
      </w:r>
      <w:r w:rsidR="00D558E8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емпионата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</w:t>
      </w:r>
      <w:r w:rsidR="002B6F2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 соответствии с Положением об экспертах чемпионатов «Абилимпикс»;</w:t>
      </w:r>
    </w:p>
    <w:p w14:paraId="421F1384" w14:textId="77777777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размещает</w:t>
      </w:r>
      <w:proofErr w:type="gramEnd"/>
      <w:r w:rsidRPr="00580100">
        <w:rPr>
          <w:sz w:val="27"/>
          <w:szCs w:val="27"/>
        </w:rPr>
        <w:t xml:space="preserve"> на официальном сайте Регионального центра конкурсные задания по компетенциям регионального чемпионата;</w:t>
      </w:r>
    </w:p>
    <w:p w14:paraId="3D3C856C" w14:textId="77777777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размещает</w:t>
      </w:r>
      <w:proofErr w:type="gramEnd"/>
      <w:r w:rsidRPr="00580100">
        <w:rPr>
          <w:sz w:val="27"/>
          <w:szCs w:val="27"/>
        </w:rPr>
        <w:t xml:space="preserve"> на официальном сайте Регионального центра реестр региональных экспертов чемпионатов «Абилимпикс».</w:t>
      </w:r>
    </w:p>
    <w:p w14:paraId="55D74B3D" w14:textId="76950B75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6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"/>
          <w:sz w:val="27"/>
          <w:szCs w:val="27"/>
        </w:rPr>
        <w:t xml:space="preserve"> </w:t>
      </w:r>
      <w:r w:rsidR="005E72DB" w:rsidRPr="00580100">
        <w:rPr>
          <w:spacing w:val="1"/>
          <w:sz w:val="27"/>
          <w:szCs w:val="27"/>
        </w:rPr>
        <w:t>2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месяца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даты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="008439B1" w:rsidRPr="00580100">
        <w:rPr>
          <w:spacing w:val="1"/>
          <w:sz w:val="27"/>
          <w:szCs w:val="27"/>
        </w:rPr>
        <w:t>Ч</w:t>
      </w:r>
      <w:r w:rsidRPr="00580100">
        <w:rPr>
          <w:sz w:val="27"/>
          <w:szCs w:val="27"/>
        </w:rPr>
        <w:t>емпионата:</w:t>
      </w:r>
    </w:p>
    <w:p w14:paraId="3F6E362E" w14:textId="77777777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42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обеспечивает</w:t>
      </w:r>
      <w:proofErr w:type="gramEnd"/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направление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региональные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отделения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(организации)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общероссийских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общественных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организаций инвалидов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рассмотрения;</w:t>
      </w:r>
    </w:p>
    <w:p w14:paraId="02216672" w14:textId="5442084D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295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направляет</w:t>
      </w:r>
      <w:proofErr w:type="gramEnd"/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региональных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компетенций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на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согласование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(по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итогам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рассмотрения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региональными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отделениями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(организациями)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общероссийских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общественных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организаций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инвалидов).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71"/>
          <w:sz w:val="27"/>
          <w:szCs w:val="27"/>
        </w:rPr>
        <w:t xml:space="preserve"> </w:t>
      </w:r>
      <w:r w:rsidR="00580100">
        <w:rPr>
          <w:sz w:val="27"/>
          <w:szCs w:val="27"/>
        </w:rPr>
        <w:t xml:space="preserve">случае несвоевременного предоставления   конкурсных </w:t>
      </w:r>
      <w:r w:rsidRPr="00580100">
        <w:rPr>
          <w:sz w:val="27"/>
          <w:szCs w:val="27"/>
        </w:rPr>
        <w:t>заданий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согласование,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данная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будет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учтена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итоговом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паспорте.</w:t>
      </w:r>
    </w:p>
    <w:p w14:paraId="5663CDD3" w14:textId="044555EE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Организует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работы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проверке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полноты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заполнения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достоверности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документов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претендентов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участие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региональном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чемпионате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личном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кабинете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сайте</w:t>
      </w:r>
      <w:r w:rsidRPr="00580100">
        <w:rPr>
          <w:spacing w:val="-2"/>
          <w:sz w:val="27"/>
          <w:szCs w:val="27"/>
        </w:rPr>
        <w:t xml:space="preserve"> </w:t>
      </w:r>
      <w:r w:rsidR="00580100">
        <w:rPr>
          <w:spacing w:val="-2"/>
          <w:sz w:val="27"/>
          <w:szCs w:val="27"/>
        </w:rPr>
        <w:t xml:space="preserve">                      </w:t>
      </w:r>
      <w:hyperlink r:id="rId9">
        <w:r w:rsidRPr="00580100">
          <w:rPr>
            <w:sz w:val="27"/>
            <w:szCs w:val="27"/>
          </w:rPr>
          <w:t>www.abilympics-russia.ru</w:t>
        </w:r>
      </w:hyperlink>
      <w:r w:rsidRPr="00580100">
        <w:rPr>
          <w:sz w:val="27"/>
          <w:szCs w:val="27"/>
        </w:rPr>
        <w:t>.</w:t>
      </w:r>
    </w:p>
    <w:p w14:paraId="4DDBEA26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14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рабочих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дней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начала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 предоставляет в Национальный центр «Абилимпикс» анонс, пресс-релиз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программу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08B2A420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 позднее 3 рабочих дней после завершения регионального чемпионата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 в Национальный центр «Абилимпикс» следующие документы: пост-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релиз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чемпионата;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деловую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программу;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чемпионата;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фото-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видеоотчеты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материалы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информационного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освещения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том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информационные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материалы,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размещенные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СМИ.</w:t>
      </w:r>
    </w:p>
    <w:p w14:paraId="58BFE4A7" w14:textId="1DFE6C89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67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10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рабочих</w:t>
      </w:r>
      <w:r w:rsidRPr="00580100">
        <w:rPr>
          <w:spacing w:val="-11"/>
          <w:sz w:val="27"/>
          <w:szCs w:val="27"/>
        </w:rPr>
        <w:t xml:space="preserve"> </w:t>
      </w:r>
      <w:r w:rsidRPr="00580100">
        <w:rPr>
          <w:sz w:val="27"/>
          <w:szCs w:val="27"/>
        </w:rPr>
        <w:t>дней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после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завершения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 «Абилимпикс» аналитическую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справку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развитии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движения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учетом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результатов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="0034437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текущего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года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сравнении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предыдущими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годами.</w:t>
      </w:r>
    </w:p>
    <w:p w14:paraId="54B3B81A" w14:textId="77777777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765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Ежеквартально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материалы</w:t>
      </w:r>
      <w:r w:rsidRPr="00580100">
        <w:rPr>
          <w:spacing w:val="-19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победителей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9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призеров</w:t>
      </w:r>
      <w:r w:rsidRPr="00580100">
        <w:rPr>
          <w:spacing w:val="-2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-19"/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Pr="00580100">
        <w:rPr>
          <w:spacing w:val="-20"/>
          <w:sz w:val="27"/>
          <w:szCs w:val="27"/>
        </w:rPr>
        <w:t xml:space="preserve"> </w:t>
      </w:r>
      <w:r w:rsidRPr="00580100">
        <w:rPr>
          <w:sz w:val="27"/>
          <w:szCs w:val="27"/>
        </w:rPr>
        <w:t>рубрик</w:t>
      </w:r>
      <w:r w:rsidRPr="00580100">
        <w:rPr>
          <w:spacing w:val="-20"/>
          <w:sz w:val="27"/>
          <w:szCs w:val="27"/>
        </w:rPr>
        <w:t xml:space="preserve"> </w:t>
      </w:r>
      <w:r w:rsidRPr="00580100">
        <w:rPr>
          <w:sz w:val="27"/>
          <w:szCs w:val="27"/>
        </w:rPr>
        <w:t>«Истории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успеха»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«Мой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наставник»</w:t>
      </w:r>
      <w:r w:rsidRPr="00580100">
        <w:rPr>
          <w:spacing w:val="109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106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целью</w:t>
      </w:r>
      <w:r w:rsidRPr="00580100">
        <w:rPr>
          <w:spacing w:val="107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популяризации</w:t>
      </w:r>
      <w:r w:rsidRPr="00580100">
        <w:rPr>
          <w:spacing w:val="107"/>
          <w:sz w:val="27"/>
          <w:szCs w:val="27"/>
        </w:rPr>
        <w:t xml:space="preserve"> </w:t>
      </w:r>
      <w:r w:rsidRPr="00580100">
        <w:rPr>
          <w:sz w:val="27"/>
          <w:szCs w:val="27"/>
        </w:rPr>
        <w:t>движения</w:t>
      </w:r>
      <w:r w:rsidRPr="00580100">
        <w:rPr>
          <w:spacing w:val="10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форме,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направляемой Национальным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0DAAAAB2" w14:textId="5A999094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765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Ежегодно,</w:t>
      </w:r>
      <w:r w:rsidRPr="00580100">
        <w:rPr>
          <w:spacing w:val="104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1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февраля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отчетного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года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в Национальный центр «Абилимпикс» медиаплан освещения в средствах массовой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мероприятий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67631BB2" w14:textId="0FCD2B65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765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5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рабочих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дней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после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завершения</w:t>
      </w:r>
      <w:r w:rsidRPr="00580100">
        <w:rPr>
          <w:spacing w:val="-5"/>
          <w:sz w:val="27"/>
          <w:szCs w:val="27"/>
        </w:rPr>
        <w:t xml:space="preserve"> </w:t>
      </w:r>
      <w:r w:rsidR="008439B1" w:rsidRPr="00580100">
        <w:rPr>
          <w:spacing w:val="-5"/>
          <w:sz w:val="27"/>
          <w:szCs w:val="27"/>
        </w:rPr>
        <w:t>Ч</w:t>
      </w:r>
      <w:r w:rsidRPr="00580100">
        <w:rPr>
          <w:sz w:val="27"/>
          <w:szCs w:val="27"/>
        </w:rPr>
        <w:t>емпионата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следующие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документы: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lastRenderedPageBreak/>
        <w:t>информацию по региональному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чемпионату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табличной форме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установленной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«Абилимпикс»,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включая список с указанием всех победителей по каждой компетенции с учетом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категории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участников: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призовое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место,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фамилия,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имя,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отчество;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аналитическую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справку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 итогам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 чемпионата.</w:t>
      </w:r>
    </w:p>
    <w:p w14:paraId="54135C8B" w14:textId="4F0E77F4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92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Предоставляет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42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43"/>
          <w:sz w:val="27"/>
          <w:szCs w:val="27"/>
        </w:rPr>
        <w:t xml:space="preserve"> </w:t>
      </w:r>
      <w:r w:rsidRPr="00580100">
        <w:rPr>
          <w:sz w:val="27"/>
          <w:szCs w:val="27"/>
        </w:rPr>
        <w:t>2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раза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месяц</w:t>
      </w:r>
      <w:r w:rsidR="004411C3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(1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15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каждого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месяца)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оперативную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трудоустройстве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     региональных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посредством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заполнения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 информационной системе «Абилимпикс» – вкладка «Трудоустройство» на сайте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https://abilympics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russia.ru/.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Ежеквартально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(по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итогам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I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квартала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01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апреля;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итогам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II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квартала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01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июля;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итогам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III</w:t>
      </w:r>
      <w:r w:rsidRPr="00580100">
        <w:rPr>
          <w:spacing w:val="32"/>
          <w:sz w:val="27"/>
          <w:szCs w:val="27"/>
        </w:rPr>
        <w:t xml:space="preserve"> </w:t>
      </w:r>
      <w:r w:rsidRPr="00580100">
        <w:rPr>
          <w:sz w:val="27"/>
          <w:szCs w:val="27"/>
        </w:rPr>
        <w:t>квартала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32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01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октября;</w:t>
      </w:r>
      <w:r w:rsidRPr="00580100">
        <w:rPr>
          <w:spacing w:val="3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34"/>
          <w:sz w:val="27"/>
          <w:szCs w:val="27"/>
        </w:rPr>
        <w:t xml:space="preserve"> </w:t>
      </w:r>
      <w:r w:rsidRPr="00580100">
        <w:rPr>
          <w:sz w:val="27"/>
          <w:szCs w:val="27"/>
        </w:rPr>
        <w:t>итогам</w:t>
      </w:r>
      <w:r w:rsidRPr="00580100">
        <w:rPr>
          <w:spacing w:val="32"/>
          <w:sz w:val="27"/>
          <w:szCs w:val="27"/>
        </w:rPr>
        <w:t xml:space="preserve"> </w:t>
      </w:r>
      <w:r w:rsidRPr="00580100">
        <w:rPr>
          <w:sz w:val="27"/>
          <w:szCs w:val="27"/>
        </w:rPr>
        <w:t>IV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квартала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31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декабря)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мониторинг о трудоустройстве участников региональных чемпионатов посредством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заполнения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данных</w:t>
      </w:r>
      <w:r w:rsidRPr="00580100">
        <w:rPr>
          <w:spacing w:val="64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62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информационной</w:t>
      </w:r>
      <w:r w:rsidRPr="00580100">
        <w:rPr>
          <w:spacing w:val="61"/>
          <w:sz w:val="27"/>
          <w:szCs w:val="27"/>
        </w:rPr>
        <w:t xml:space="preserve"> </w:t>
      </w:r>
      <w:r w:rsidRPr="00580100">
        <w:rPr>
          <w:sz w:val="27"/>
          <w:szCs w:val="27"/>
        </w:rPr>
        <w:t>системе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64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64"/>
          <w:sz w:val="27"/>
          <w:szCs w:val="27"/>
        </w:rPr>
        <w:t xml:space="preserve"> </w:t>
      </w:r>
      <w:r w:rsidRPr="00580100">
        <w:rPr>
          <w:sz w:val="27"/>
          <w:szCs w:val="27"/>
        </w:rPr>
        <w:t>вкладка</w:t>
      </w:r>
      <w:r w:rsidR="004411C3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«Трудоустройство» на сайте Национального центра «Абилимпикс» https://abilympics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russia.ru/.</w:t>
      </w:r>
    </w:p>
    <w:p w14:paraId="67528660" w14:textId="4F633F8B" w:rsidR="00085B08" w:rsidRPr="00580100" w:rsidRDefault="006D7DE6" w:rsidP="0050280D">
      <w:pPr>
        <w:pStyle w:val="a4"/>
        <w:numPr>
          <w:ilvl w:val="2"/>
          <w:numId w:val="14"/>
        </w:numPr>
        <w:tabs>
          <w:tab w:val="left" w:pos="196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1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месяц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начала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формирует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представляет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согласованную</w:t>
      </w:r>
      <w:r w:rsidRPr="00580100">
        <w:rPr>
          <w:spacing w:val="52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Оргкомитетом</w:t>
      </w:r>
      <w:r w:rsidRPr="00580100">
        <w:rPr>
          <w:spacing w:val="53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субъекта</w:t>
      </w:r>
      <w:r w:rsidRPr="00580100">
        <w:rPr>
          <w:spacing w:val="53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заявку</w:t>
      </w:r>
      <w:r w:rsidRPr="00580100">
        <w:rPr>
          <w:spacing w:val="54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делегации</w:t>
      </w:r>
      <w:r w:rsidRPr="00580100">
        <w:rPr>
          <w:spacing w:val="54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субъекта</w:t>
      </w:r>
      <w:r w:rsidRPr="00580100">
        <w:rPr>
          <w:spacing w:val="53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53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участие</w:t>
      </w:r>
      <w:r w:rsidR="004411C3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 Национальном чемпионате делегации субъекта с указанием поименного списка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лидера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команды,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наблюдателей-консультантов,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сопровождающих, тьюторов, в том числе переводчиков русского жестового языка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(далее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-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переводчик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РЖЯ),</w:t>
      </w:r>
      <w:r w:rsidRPr="00580100">
        <w:rPr>
          <w:spacing w:val="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тифлосурдопереводчиков</w:t>
      </w:r>
      <w:proofErr w:type="spellEnd"/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тифлокомментаторов</w:t>
      </w:r>
      <w:proofErr w:type="spellEnd"/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наставников,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сопровождающих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«Фестиваля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возможностей» и «Фестиваля знакомства с профессией» для детей с инвалидностью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и/или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ОВЗ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дошкольного,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младшего школьного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возраста.</w:t>
      </w:r>
    </w:p>
    <w:p w14:paraId="63FA107A" w14:textId="3E81F977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432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Заявки на участие в </w:t>
      </w:r>
      <w:r w:rsidR="00452B24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емпионате принимает Региональный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посредством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регистрации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сопровождающих,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тьюторов,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переводчиков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(РЖЯ),</w:t>
      </w:r>
      <w:r w:rsidRPr="00580100">
        <w:rPr>
          <w:spacing w:val="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тифлосурдопереводчиков</w:t>
      </w:r>
      <w:proofErr w:type="spellEnd"/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тифлокомментаторов</w:t>
      </w:r>
      <w:proofErr w:type="spellEnd"/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наставников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сайте</w:t>
      </w:r>
      <w:r w:rsidR="005E72DB" w:rsidRPr="00580100">
        <w:rPr>
          <w:spacing w:val="1"/>
          <w:sz w:val="27"/>
          <w:szCs w:val="27"/>
        </w:rPr>
        <w:t xml:space="preserve"> </w:t>
      </w:r>
      <w:hyperlink r:id="rId10" w:history="1">
        <w:r w:rsidR="005E72DB" w:rsidRPr="00580100">
          <w:rPr>
            <w:rStyle w:val="a5"/>
            <w:spacing w:val="1"/>
            <w:sz w:val="27"/>
            <w:szCs w:val="27"/>
          </w:rPr>
          <w:t>https://esim.firpo.ru</w:t>
        </w:r>
      </w:hyperlink>
      <w:r w:rsidR="005E72DB"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 с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формой.</w:t>
      </w:r>
    </w:p>
    <w:p w14:paraId="0B56FEFA" w14:textId="346EB41B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59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Участники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регистрации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сайте</w:t>
      </w:r>
      <w:r w:rsidR="00C9666C" w:rsidRPr="00580100">
        <w:rPr>
          <w:sz w:val="27"/>
          <w:szCs w:val="27"/>
        </w:rPr>
        <w:t xml:space="preserve"> </w:t>
      </w:r>
      <w:hyperlink r:id="rId11" w:history="1">
        <w:r w:rsidR="000561AA" w:rsidRPr="00580100">
          <w:rPr>
            <w:rStyle w:val="a5"/>
            <w:spacing w:val="1"/>
            <w:sz w:val="27"/>
            <w:szCs w:val="27"/>
          </w:rPr>
          <w:t>https://esim.firpo.ru</w:t>
        </w:r>
      </w:hyperlink>
      <w:r w:rsidR="000561AA"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обязательном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порядке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прилагают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электронные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копии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подтверждающие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статус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людей с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инвалидностью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и/или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ОВЗ.</w:t>
      </w:r>
    </w:p>
    <w:p w14:paraId="13D5E682" w14:textId="791CAA6C" w:rsidR="000561AA" w:rsidRPr="00580100" w:rsidRDefault="006D7DE6" w:rsidP="0050280D">
      <w:pPr>
        <w:pStyle w:val="a4"/>
        <w:numPr>
          <w:ilvl w:val="1"/>
          <w:numId w:val="14"/>
        </w:numPr>
        <w:tabs>
          <w:tab w:val="left" w:pos="1400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В случае неполноты представленных данных в заявке, их недостоверности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или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несоответствия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претендента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требованиям,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предъявляемым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участникам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«Абилимпикс», Региональный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вправе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отказать</w:t>
      </w:r>
      <w:r w:rsidR="00C9666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претенденту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участии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региональном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чемпионате,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уведомив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его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через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личный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кабинет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участника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сайте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  <w:r w:rsidR="006150E5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К участию в </w:t>
      </w:r>
      <w:r w:rsidR="00452B24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емпионате допускаются участники, заявки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которых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подтверждены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несет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ответственность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полноту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достоверность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предоставленной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информации.</w:t>
      </w:r>
      <w:r w:rsidR="00C549A5" w:rsidRPr="00580100">
        <w:rPr>
          <w:sz w:val="27"/>
          <w:szCs w:val="27"/>
        </w:rPr>
        <w:t xml:space="preserve"> </w:t>
      </w:r>
    </w:p>
    <w:p w14:paraId="18EE4E9C" w14:textId="56C30CFB" w:rsidR="00C549A5" w:rsidRPr="00580100" w:rsidRDefault="00C549A5" w:rsidP="0050280D">
      <w:pPr>
        <w:pStyle w:val="a4"/>
        <w:tabs>
          <w:tab w:val="left" w:pos="14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Контактное лицо: руководитель регионального центра развития движения «Абилимпикс» Ярославской области - Репина Полина Алексеевна</w:t>
      </w:r>
    </w:p>
    <w:p w14:paraId="094A6CA0" w14:textId="77777777" w:rsidR="00C549A5" w:rsidRPr="00580100" w:rsidRDefault="00C549A5" w:rsidP="0050280D">
      <w:pPr>
        <w:pStyle w:val="a3"/>
        <w:tabs>
          <w:tab w:val="left" w:pos="1418"/>
        </w:tabs>
        <w:ind w:left="0" w:right="-32" w:firstLine="709"/>
        <w:jc w:val="left"/>
        <w:rPr>
          <w:sz w:val="27"/>
          <w:szCs w:val="27"/>
        </w:rPr>
      </w:pPr>
      <w:r w:rsidRPr="00580100">
        <w:rPr>
          <w:sz w:val="27"/>
          <w:szCs w:val="27"/>
        </w:rPr>
        <w:lastRenderedPageBreak/>
        <w:t>Телефон: 8(4852)55-39-44, 8(920)657-09-61</w:t>
      </w:r>
    </w:p>
    <w:p w14:paraId="1080AF5F" w14:textId="0735E136" w:rsidR="00085B08" w:rsidRPr="00580100" w:rsidRDefault="00C549A5" w:rsidP="0050280D">
      <w:pPr>
        <w:pStyle w:val="a4"/>
        <w:tabs>
          <w:tab w:val="left" w:pos="157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Электронная почта: </w:t>
      </w:r>
      <w:hyperlink r:id="rId12">
        <w:r w:rsidRPr="00580100">
          <w:rPr>
            <w:sz w:val="27"/>
            <w:szCs w:val="27"/>
            <w:u w:val="single"/>
          </w:rPr>
          <w:t>abilympics76@yandex.ru</w:t>
        </w:r>
      </w:hyperlink>
    </w:p>
    <w:p w14:paraId="65C8137D" w14:textId="268A6774" w:rsidR="00085B08" w:rsidRPr="00580100" w:rsidRDefault="00452B24" w:rsidP="0050280D">
      <w:pPr>
        <w:pStyle w:val="a4"/>
        <w:numPr>
          <w:ilvl w:val="1"/>
          <w:numId w:val="14"/>
        </w:numPr>
        <w:tabs>
          <w:tab w:val="left" w:pos="1609"/>
        </w:tabs>
        <w:spacing w:before="160"/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Ч</w:t>
      </w:r>
      <w:r w:rsidR="006D7DE6" w:rsidRPr="00580100">
        <w:rPr>
          <w:sz w:val="27"/>
          <w:szCs w:val="27"/>
        </w:rPr>
        <w:t>емпионат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считается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состоявшимся,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если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соревнования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были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организованы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проведены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не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менее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чем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10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компетенциям</w:t>
      </w:r>
      <w:r w:rsidR="006D7DE6" w:rsidRPr="00580100">
        <w:rPr>
          <w:spacing w:val="7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</w:t>
      </w:r>
      <w:r w:rsidR="006D7DE6" w:rsidRPr="00580100">
        <w:rPr>
          <w:spacing w:val="70"/>
          <w:sz w:val="27"/>
          <w:szCs w:val="27"/>
        </w:rPr>
        <w:t xml:space="preserve"> </w:t>
      </w:r>
      <w:proofErr w:type="gramStart"/>
      <w:r w:rsidR="006D7DE6" w:rsidRPr="00580100">
        <w:rPr>
          <w:sz w:val="27"/>
          <w:szCs w:val="27"/>
        </w:rPr>
        <w:t>участием</w:t>
      </w:r>
      <w:r w:rsidR="00C87CB1" w:rsidRPr="00580100">
        <w:rPr>
          <w:sz w:val="27"/>
          <w:szCs w:val="27"/>
        </w:rPr>
        <w:t xml:space="preserve"> </w:t>
      </w:r>
      <w:r w:rsidR="006D7DE6" w:rsidRPr="00580100">
        <w:rPr>
          <w:spacing w:val="-6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не</w:t>
      </w:r>
      <w:proofErr w:type="gramEnd"/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менее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5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участников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каждой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компетенции,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вне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зависимости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от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категории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участников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(«школьники»,</w:t>
      </w:r>
      <w:r w:rsidR="006D7DE6" w:rsidRPr="00580100">
        <w:rPr>
          <w:spacing w:val="-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«студенты»,</w:t>
      </w:r>
      <w:r w:rsidR="006D7DE6" w:rsidRPr="00580100">
        <w:rPr>
          <w:spacing w:val="-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«специалисты»).</w:t>
      </w:r>
    </w:p>
    <w:p w14:paraId="47A09187" w14:textId="4E16903C" w:rsidR="00085B08" w:rsidRPr="00580100" w:rsidRDefault="006D7DE6" w:rsidP="0050280D">
      <w:pPr>
        <w:pStyle w:val="a3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менее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5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соревновательных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компетенций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должны</w:t>
      </w:r>
      <w:r w:rsidR="006150E5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соответствовать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основным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 чемпионата.</w:t>
      </w:r>
    </w:p>
    <w:p w14:paraId="75FBD031" w14:textId="3697F929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95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Соревнования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определенной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соответствующей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категории могут проводиться в статусе межрегиональной в рамках 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субъекта,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если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количество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недостаточно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условиях.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проводятся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среди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 из разных регионов. Победитель по данной компетенции и категории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будет представлять субъект Российской Федерации своего нахожден</w:t>
      </w:r>
      <w:r w:rsidR="007D2105" w:rsidRPr="00580100">
        <w:rPr>
          <w:sz w:val="27"/>
          <w:szCs w:val="27"/>
        </w:rPr>
        <w:t>ия или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проживания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чемпионате.</w:t>
      </w:r>
    </w:p>
    <w:p w14:paraId="2ECAA283" w14:textId="76D96074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36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Во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="009C0DB8" w:rsidRPr="00580100">
        <w:rPr>
          <w:spacing w:val="1"/>
          <w:sz w:val="27"/>
          <w:szCs w:val="27"/>
        </w:rPr>
        <w:t>Ч</w:t>
      </w:r>
      <w:r w:rsidRPr="00580100">
        <w:rPr>
          <w:sz w:val="27"/>
          <w:szCs w:val="27"/>
        </w:rPr>
        <w:t>емпионата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продолжительность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 конкурсного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задания по каждой компетенции не должна превышать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шести часов.</w:t>
      </w:r>
    </w:p>
    <w:p w14:paraId="2EC94B9D" w14:textId="2D816031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574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Чемпионат «Абилимпикс» провод</w:t>
      </w:r>
      <w:r w:rsidR="00981BC6" w:rsidRPr="00580100">
        <w:rPr>
          <w:sz w:val="27"/>
          <w:szCs w:val="27"/>
        </w:rPr>
        <w:t>и</w:t>
      </w:r>
      <w:r w:rsidRPr="00580100">
        <w:rPr>
          <w:sz w:val="27"/>
          <w:szCs w:val="27"/>
        </w:rPr>
        <w:t>тся с участием переводчиков РЖЯ,</w:t>
      </w:r>
      <w:r w:rsidRPr="00580100">
        <w:rPr>
          <w:spacing w:val="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тифлосурдопереводчиков</w:t>
      </w:r>
      <w:proofErr w:type="spellEnd"/>
      <w:r w:rsidRPr="00580100">
        <w:rPr>
          <w:sz w:val="27"/>
          <w:szCs w:val="27"/>
        </w:rPr>
        <w:t>,</w:t>
      </w:r>
      <w:r w:rsidRPr="00580100">
        <w:rPr>
          <w:spacing w:val="71"/>
          <w:sz w:val="27"/>
          <w:szCs w:val="27"/>
        </w:rPr>
        <w:t xml:space="preserve"> </w:t>
      </w:r>
      <w:proofErr w:type="spellStart"/>
      <w:r w:rsidRPr="00580100">
        <w:rPr>
          <w:sz w:val="27"/>
          <w:szCs w:val="27"/>
        </w:rPr>
        <w:t>тьюторов</w:t>
      </w:r>
      <w:proofErr w:type="spellEnd"/>
      <w:r w:rsidRPr="00580100">
        <w:rPr>
          <w:sz w:val="27"/>
          <w:szCs w:val="27"/>
        </w:rPr>
        <w:t xml:space="preserve">, </w:t>
      </w:r>
      <w:proofErr w:type="spellStart"/>
      <w:r w:rsidRPr="00580100">
        <w:rPr>
          <w:sz w:val="27"/>
          <w:szCs w:val="27"/>
        </w:rPr>
        <w:t>тифлокомментаторов</w:t>
      </w:r>
      <w:proofErr w:type="spellEnd"/>
      <w:r w:rsidRPr="00580100">
        <w:rPr>
          <w:sz w:val="27"/>
          <w:szCs w:val="27"/>
        </w:rPr>
        <w:t xml:space="preserve"> при необходимости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заявкам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7B669F92" w14:textId="4CA62FBC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658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Сопровождающие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лица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 соревнований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могут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находиться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 соревновательной площадке, в случае нештатных ситуаций по решению главного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эксперта.</w:t>
      </w:r>
    </w:p>
    <w:p w14:paraId="2B04A691" w14:textId="77777777" w:rsidR="00085B08" w:rsidRPr="00580100" w:rsidRDefault="006D7DE6" w:rsidP="0050280D">
      <w:pPr>
        <w:pStyle w:val="a4"/>
        <w:numPr>
          <w:ilvl w:val="1"/>
          <w:numId w:val="14"/>
        </w:numPr>
        <w:tabs>
          <w:tab w:val="left" w:pos="1516"/>
        </w:tabs>
        <w:ind w:left="0"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>Во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время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должны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быть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соблюдены:</w:t>
      </w:r>
    </w:p>
    <w:p w14:paraId="6C76CC55" w14:textId="094EB37F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216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меры</w:t>
      </w:r>
      <w:proofErr w:type="gramEnd"/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технике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безопасности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среди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участников,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</w:t>
      </w:r>
      <w:r w:rsidRPr="00580100">
        <w:rPr>
          <w:spacing w:val="39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</w:t>
      </w:r>
      <w:r w:rsidR="003300A7" w:rsidRPr="00580100">
        <w:rPr>
          <w:sz w:val="27"/>
          <w:szCs w:val="27"/>
        </w:rPr>
        <w:t>ев 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иных лиц;</w:t>
      </w:r>
    </w:p>
    <w:p w14:paraId="57796B07" w14:textId="77777777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192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меры</w:t>
      </w:r>
      <w:proofErr w:type="gramEnd"/>
      <w:r w:rsidRPr="00580100">
        <w:rPr>
          <w:spacing w:val="13"/>
          <w:sz w:val="27"/>
          <w:szCs w:val="27"/>
        </w:rPr>
        <w:t xml:space="preserve"> </w:t>
      </w:r>
      <w:r w:rsidRPr="00580100">
        <w:rPr>
          <w:sz w:val="27"/>
          <w:szCs w:val="27"/>
        </w:rPr>
        <w:t>безопасности</w:t>
      </w:r>
      <w:r w:rsidRPr="00580100">
        <w:rPr>
          <w:spacing w:val="14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3"/>
          <w:sz w:val="27"/>
          <w:szCs w:val="27"/>
        </w:rPr>
        <w:t xml:space="preserve"> </w:t>
      </w:r>
      <w:r w:rsidRPr="00580100">
        <w:rPr>
          <w:sz w:val="27"/>
          <w:szCs w:val="27"/>
        </w:rPr>
        <w:t>массовых</w:t>
      </w:r>
      <w:r w:rsidRPr="00580100">
        <w:rPr>
          <w:spacing w:val="12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мероприятий:</w:t>
      </w:r>
      <w:r w:rsidRPr="00580100">
        <w:rPr>
          <w:spacing w:val="11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дежурство</w:t>
      </w:r>
      <w:r w:rsidRPr="00580100">
        <w:rPr>
          <w:spacing w:val="12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полиции,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медицинского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персонала,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пожарной службы,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иных служб;</w:t>
      </w:r>
    </w:p>
    <w:p w14:paraId="680BCBE6" w14:textId="79E42104" w:rsidR="00085B08" w:rsidRPr="00580100" w:rsidRDefault="006D7DE6" w:rsidP="0050280D">
      <w:pPr>
        <w:pStyle w:val="a4"/>
        <w:numPr>
          <w:ilvl w:val="0"/>
          <w:numId w:val="13"/>
        </w:numPr>
        <w:tabs>
          <w:tab w:val="left" w:pos="1380"/>
          <w:tab w:val="left" w:pos="1381"/>
          <w:tab w:val="left" w:pos="5477"/>
          <w:tab w:val="left" w:pos="7109"/>
          <w:tab w:val="left" w:pos="8884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санитарно</w:t>
      </w:r>
      <w:proofErr w:type="gramEnd"/>
      <w:r w:rsidRPr="00580100">
        <w:rPr>
          <w:sz w:val="27"/>
          <w:szCs w:val="27"/>
        </w:rPr>
        <w:t>-эпидемиоло</w:t>
      </w:r>
      <w:r w:rsidR="00580100">
        <w:rPr>
          <w:sz w:val="27"/>
          <w:szCs w:val="27"/>
        </w:rPr>
        <w:t>гические</w:t>
      </w:r>
      <w:r w:rsidR="00580100">
        <w:rPr>
          <w:sz w:val="27"/>
          <w:szCs w:val="27"/>
        </w:rPr>
        <w:tab/>
        <w:t>требования</w:t>
      </w:r>
      <w:r w:rsidR="00580100">
        <w:rPr>
          <w:sz w:val="27"/>
          <w:szCs w:val="27"/>
        </w:rPr>
        <w:tab/>
        <w:t xml:space="preserve">обеспечения </w:t>
      </w:r>
      <w:r w:rsidRPr="00580100">
        <w:rPr>
          <w:spacing w:val="-1"/>
          <w:sz w:val="27"/>
          <w:szCs w:val="27"/>
        </w:rPr>
        <w:t>безопасности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участников;</w:t>
      </w:r>
    </w:p>
    <w:p w14:paraId="15A2DBFF" w14:textId="77777777" w:rsidR="002D6660" w:rsidRPr="00580100" w:rsidRDefault="006D7DE6" w:rsidP="0050280D">
      <w:pPr>
        <w:pStyle w:val="a4"/>
        <w:numPr>
          <w:ilvl w:val="0"/>
          <w:numId w:val="13"/>
        </w:numPr>
        <w:tabs>
          <w:tab w:val="left" w:pos="1172"/>
        </w:tabs>
        <w:ind w:left="0" w:right="-32" w:firstLine="709"/>
        <w:rPr>
          <w:sz w:val="27"/>
          <w:szCs w:val="27"/>
        </w:rPr>
      </w:pPr>
      <w:proofErr w:type="gramStart"/>
      <w:r w:rsidRPr="00580100">
        <w:rPr>
          <w:sz w:val="27"/>
          <w:szCs w:val="27"/>
        </w:rPr>
        <w:t>меры</w:t>
      </w:r>
      <w:proofErr w:type="gramEnd"/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охране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труда.</w:t>
      </w:r>
      <w:bookmarkStart w:id="2" w:name="3._Порядок_проведения_Национального_чемп"/>
      <w:bookmarkStart w:id="3" w:name="4._Участники_соревновательной_программы_"/>
      <w:bookmarkEnd w:id="2"/>
      <w:bookmarkEnd w:id="3"/>
    </w:p>
    <w:p w14:paraId="3A22A4DA" w14:textId="77777777" w:rsidR="00161CB5" w:rsidRPr="00580100" w:rsidRDefault="00161CB5" w:rsidP="00161CB5">
      <w:pPr>
        <w:pStyle w:val="a4"/>
        <w:tabs>
          <w:tab w:val="left" w:pos="1172"/>
        </w:tabs>
        <w:ind w:left="709" w:right="-32" w:firstLine="0"/>
        <w:rPr>
          <w:sz w:val="27"/>
          <w:szCs w:val="27"/>
        </w:rPr>
      </w:pPr>
    </w:p>
    <w:p w14:paraId="30F1309A" w14:textId="493E95E5" w:rsidR="00085B08" w:rsidRPr="00580100" w:rsidRDefault="006D7DE6" w:rsidP="006150E5">
      <w:pPr>
        <w:pStyle w:val="a4"/>
        <w:numPr>
          <w:ilvl w:val="0"/>
          <w:numId w:val="18"/>
        </w:numPr>
        <w:tabs>
          <w:tab w:val="left" w:pos="284"/>
        </w:tabs>
        <w:ind w:left="0" w:right="-32" w:firstLine="0"/>
        <w:jc w:val="center"/>
        <w:rPr>
          <w:b/>
          <w:sz w:val="27"/>
          <w:szCs w:val="27"/>
        </w:rPr>
      </w:pPr>
      <w:r w:rsidRPr="00580100">
        <w:rPr>
          <w:b/>
          <w:sz w:val="27"/>
          <w:szCs w:val="27"/>
        </w:rPr>
        <w:t>Участники</w:t>
      </w:r>
      <w:r w:rsidRPr="00580100">
        <w:rPr>
          <w:b/>
          <w:spacing w:val="-5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соревновательной</w:t>
      </w:r>
      <w:r w:rsidRPr="00580100">
        <w:rPr>
          <w:b/>
          <w:spacing w:val="-5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программы</w:t>
      </w:r>
      <w:r w:rsidRPr="00580100">
        <w:rPr>
          <w:b/>
          <w:spacing w:val="-5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чемпионатов</w:t>
      </w:r>
      <w:r w:rsidR="00161CB5" w:rsidRPr="00580100">
        <w:rPr>
          <w:b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«</w:t>
      </w:r>
      <w:proofErr w:type="spellStart"/>
      <w:r w:rsidRPr="00580100">
        <w:rPr>
          <w:b/>
          <w:sz w:val="27"/>
          <w:szCs w:val="27"/>
        </w:rPr>
        <w:t>Абилимпикс</w:t>
      </w:r>
      <w:proofErr w:type="spellEnd"/>
      <w:r w:rsidRPr="00580100">
        <w:rPr>
          <w:b/>
          <w:sz w:val="27"/>
          <w:szCs w:val="27"/>
        </w:rPr>
        <w:t>».</w:t>
      </w:r>
      <w:r w:rsidRPr="00580100">
        <w:rPr>
          <w:b/>
          <w:spacing w:val="-2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Права</w:t>
      </w:r>
      <w:r w:rsidRPr="00580100">
        <w:rPr>
          <w:b/>
          <w:spacing w:val="-1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и</w:t>
      </w:r>
      <w:r w:rsidRPr="00580100">
        <w:rPr>
          <w:b/>
          <w:spacing w:val="-3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обязанности</w:t>
      </w:r>
    </w:p>
    <w:p w14:paraId="290B654F" w14:textId="70FFD853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59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К участию в </w:t>
      </w:r>
      <w:r w:rsidR="00981BC6" w:rsidRPr="00580100">
        <w:rPr>
          <w:sz w:val="27"/>
          <w:szCs w:val="27"/>
        </w:rPr>
        <w:t>Ч</w:t>
      </w:r>
      <w:r w:rsidRPr="00580100">
        <w:rPr>
          <w:sz w:val="27"/>
          <w:szCs w:val="27"/>
        </w:rPr>
        <w:t>емпионат</w:t>
      </w:r>
      <w:r w:rsidR="00981BC6" w:rsidRPr="00580100">
        <w:rPr>
          <w:sz w:val="27"/>
          <w:szCs w:val="27"/>
        </w:rPr>
        <w:t>е</w:t>
      </w:r>
      <w:r w:rsidRPr="00580100">
        <w:rPr>
          <w:sz w:val="27"/>
          <w:szCs w:val="27"/>
        </w:rPr>
        <w:t xml:space="preserve"> «Абилимпикс» допускаются граждане Российской Федерации с инвалидностью и/или ОВЗ в возрасте от 14 лет, инвалиды и дети-инвалиды, проживающие в государственных учреждениях или получившие инвалидность во взрослом возрасте в силу различных чрезвычайных кризисных ситуаций, а также иностранные граждане, имеющие вид на жительство (далее – ВНЖ) в Российской Федерации, наделяющий его обладателя правом на трудоустройство без оформления разрешительных документов, на пользование социальными правами наравне с гражданами</w:t>
      </w:r>
      <w:r w:rsidR="00580100">
        <w:rPr>
          <w:sz w:val="27"/>
          <w:szCs w:val="27"/>
        </w:rPr>
        <w:t xml:space="preserve"> Российской   Федерации, на </w:t>
      </w:r>
      <w:r w:rsidRPr="00580100">
        <w:rPr>
          <w:sz w:val="27"/>
          <w:szCs w:val="27"/>
        </w:rPr>
        <w:t xml:space="preserve">ведение бизнеса, а также на получение гражданства Российской Федерации согласно Федеральному закону от 25 июля 2002 г. № 115-ФЗ </w:t>
      </w:r>
      <w:r w:rsidR="00580100">
        <w:rPr>
          <w:sz w:val="27"/>
          <w:szCs w:val="27"/>
        </w:rPr>
        <w:t xml:space="preserve">                               </w:t>
      </w:r>
      <w:r w:rsidRPr="00580100">
        <w:rPr>
          <w:sz w:val="27"/>
          <w:szCs w:val="27"/>
        </w:rPr>
        <w:lastRenderedPageBreak/>
        <w:t>«О правовом положении иностранных граждан в Российской Федерации».</w:t>
      </w:r>
      <w:r w:rsidR="00703611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Иностранные граждане, имеющие иной конституционно-правовой статус физических лиц, не имеют право принимать участие в чемпионатах «Абилимпикс».</w:t>
      </w:r>
    </w:p>
    <w:p w14:paraId="353A613D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Участником по соответствующей компетенции не может быть лицо, причастное к разработке конкурсного задания по данной компетенции или входящее в состав Совета по данной компетенции, заявку на которую подает участник.</w:t>
      </w:r>
    </w:p>
    <w:p w14:paraId="1BB13D53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 участию по категориям в чемпионатах «Абилимпикс» допускаются:</w:t>
      </w:r>
    </w:p>
    <w:p w14:paraId="798A5CA9" w14:textId="6DA66AC8" w:rsidR="00085B08" w:rsidRPr="00580100" w:rsidRDefault="00703611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«школьники» – физические лица с инвалидностью (дети-инвалиды) и/или ОВЗ, осваивающие образовательные программы основного общего или среднего общего образования, дополнительные общеобразовательные программы, в возрасте от 14 лет;</w:t>
      </w:r>
    </w:p>
    <w:p w14:paraId="4C11B27C" w14:textId="444F4C94" w:rsidR="00085B08" w:rsidRPr="00580100" w:rsidRDefault="00703611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«студенты» – физические лица с инвалидностью и/или ОВЗ, обучающиеся по программам профессионального обучения, среднего профессионального и высшего образования;</w:t>
      </w:r>
    </w:p>
    <w:p w14:paraId="5DF918E2" w14:textId="313993DF" w:rsidR="00085B08" w:rsidRPr="00580100" w:rsidRDefault="00703611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«специалисты» – физические лица с инвалидностью, в том числе выпускники образовательных организаций среднего профессионального и высшего образования, трудоустроенные или нуждающиеся в трудоустройстве, а также получивш</w:t>
      </w:r>
      <w:r w:rsidR="00F979CA" w:rsidRPr="00580100">
        <w:rPr>
          <w:sz w:val="27"/>
          <w:szCs w:val="27"/>
        </w:rPr>
        <w:t xml:space="preserve">ие </w:t>
      </w:r>
      <w:r w:rsidR="006D7DE6" w:rsidRPr="00580100">
        <w:rPr>
          <w:sz w:val="27"/>
          <w:szCs w:val="27"/>
        </w:rPr>
        <w:t>инвалидность во взрослом возрасте в силу различных чрезвычайных кризисных ситуаций.</w:t>
      </w:r>
    </w:p>
    <w:p w14:paraId="383C8E23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Соревнования по компетенциям проводятся отдельно по каждой категории участников в соответствии с утвержденным списком компетенций Национального чемпионата и регионального чемпионата для каждой категории участников.</w:t>
      </w:r>
    </w:p>
    <w:p w14:paraId="0625AE1C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59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Конкурсантам разрешается участвовать в Национальном чемпионате текущего года только в одной компетенции и категории.</w:t>
      </w:r>
    </w:p>
    <w:p w14:paraId="6E951008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Конкурсантам разрешается участвовать в региональном чемпионате текущего года в разных компетенциях, но в одной категории.</w:t>
      </w:r>
    </w:p>
    <w:p w14:paraId="0F50C64A" w14:textId="08EA9E24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Конкурсанты регионального чемпионата не имеют право участвова</w:t>
      </w:r>
      <w:r w:rsidR="008165D4" w:rsidRPr="00580100">
        <w:rPr>
          <w:sz w:val="27"/>
          <w:szCs w:val="27"/>
        </w:rPr>
        <w:t xml:space="preserve">ть </w:t>
      </w:r>
      <w:r w:rsidRPr="00580100">
        <w:rPr>
          <w:sz w:val="27"/>
          <w:szCs w:val="27"/>
        </w:rPr>
        <w:t>в текущем году в региональных чемпионатах за разные регионы, в случае выявления и подтверждения данного факта, результаты соревнований такого участника будут</w:t>
      </w:r>
      <w:r w:rsidR="008165D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аннулированы во всех субъектах Российской Федерации.</w:t>
      </w:r>
    </w:p>
    <w:p w14:paraId="28D3AEEB" w14:textId="5803D938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59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Победители региональных чемпионатов (1 место) принимают участи</w:t>
      </w:r>
      <w:r w:rsidR="001F0489" w:rsidRPr="00580100">
        <w:rPr>
          <w:sz w:val="27"/>
          <w:szCs w:val="27"/>
        </w:rPr>
        <w:t xml:space="preserve">е </w:t>
      </w:r>
      <w:r w:rsidRPr="00580100">
        <w:rPr>
          <w:sz w:val="27"/>
          <w:szCs w:val="27"/>
        </w:rPr>
        <w:t>в Национальном чемпионате в той же категории и компетенции, в которой они победили на региональном чемпионате текущего года.</w:t>
      </w:r>
    </w:p>
    <w:p w14:paraId="5BEA4363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Победители Национального чемпионата (1 место) в компетенции и категории текущего года не имеют право принимать участие в Национальном чемпионате следующего календарного года в той же компетенции и категории.</w:t>
      </w:r>
    </w:p>
    <w:p w14:paraId="45281AE2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59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Для участия в чемпионатах «Абилимпикс» участники в день начала чемпионата «Абилимпикс» предоставляют организаторам:</w:t>
      </w:r>
    </w:p>
    <w:p w14:paraId="2E9C3BDA" w14:textId="18ECB201" w:rsidR="00085B08" w:rsidRPr="00580100" w:rsidRDefault="007D4C44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документ, удостоверяющий личность участника соревнований (копия паспорта Российской Федерации и/или ВНЖ в Российской Федерации);</w:t>
      </w:r>
    </w:p>
    <w:p w14:paraId="3AB0D550" w14:textId="79D6382A" w:rsidR="00085B08" w:rsidRPr="00580100" w:rsidRDefault="007D4C44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 xml:space="preserve">документы, подтверждающие статус инвалида (ребенка-инвалида) или лица с ОВЗ (справка об инвалидности, справка МСЭ/ВТЭК и/или заключение </w:t>
      </w:r>
      <w:r w:rsidR="006D7DE6" w:rsidRPr="00580100">
        <w:rPr>
          <w:sz w:val="27"/>
          <w:szCs w:val="27"/>
        </w:rPr>
        <w:lastRenderedPageBreak/>
        <w:t>ПМПК).</w:t>
      </w:r>
    </w:p>
    <w:p w14:paraId="2CF443F7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Обязательным условием для допуска участников к соревновательной программе должно быть страхование жизни и здоровья на период проведения соревнований чемпионатов «Абилимпикс». Ответственность за страхование несет субъект Российской Федерации.</w:t>
      </w:r>
    </w:p>
    <w:p w14:paraId="31E035C5" w14:textId="265FEC7F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2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Рабочие места участников распределяются по жребию. Жеребьевку проводят эксперты в день официального открытия чемпионатов «Абилимпикс». По результатам жеребьевки оформляется протокол с подписями участников и экспертов.</w:t>
      </w:r>
    </w:p>
    <w:p w14:paraId="017B94A5" w14:textId="71C12EA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При большом количестве участников (более 10) жеребьевка может проводиться заранее при участии главного эксперта и/или экспертов по компетенции и представителей Регионального центра при проведении регионального чемпионата. Результаты досрочной жеребьевки оформляются протоколом за подписью главного эксперта и представителей Регионального центра при проведении регионального чемпионата.</w:t>
      </w:r>
    </w:p>
    <w:p w14:paraId="05E2B2C2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Участники имеют право:</w:t>
      </w:r>
    </w:p>
    <w:p w14:paraId="7970B05E" w14:textId="4B8F6D10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Ознакомиться со следующими документами до начала чемпионата</w:t>
      </w:r>
      <w:r w:rsidR="007D4C4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«Абилимпикс»:</w:t>
      </w:r>
    </w:p>
    <w:p w14:paraId="732B0C1E" w14:textId="3B75E37B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положением об организации и проведении чемпионата «Абилимпикс»;</w:t>
      </w:r>
    </w:p>
    <w:p w14:paraId="557CD268" w14:textId="2EAD90DB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инструкцией по охране труда и технике безопасности на площадке;</w:t>
      </w:r>
    </w:p>
    <w:p w14:paraId="30A0D532" w14:textId="772D7D74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инструкцией по работе на оборудовании;</w:t>
      </w:r>
    </w:p>
    <w:p w14:paraId="0A0770D8" w14:textId="77777777" w:rsidR="007D4C44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конкурсными заданиями.</w:t>
      </w:r>
    </w:p>
    <w:p w14:paraId="4AE9E57A" w14:textId="1805C380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 ходе чемпионатов «Абилимпикс» получить информацию:</w:t>
      </w:r>
    </w:p>
    <w:p w14:paraId="0A155E54" w14:textId="3029C33E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конкурсном задании и его оценке;</w:t>
      </w:r>
    </w:p>
    <w:p w14:paraId="70D06A4B" w14:textId="54242A5A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критериях начисления баллов;</w:t>
      </w:r>
    </w:p>
    <w:p w14:paraId="068ABEC7" w14:textId="762E0DD1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вспомогательных материалах и приспособлениях, разрешенны</w:t>
      </w:r>
      <w:r w:rsidR="00743F8C" w:rsidRPr="00580100">
        <w:rPr>
          <w:sz w:val="27"/>
          <w:szCs w:val="27"/>
        </w:rPr>
        <w:t>х и</w:t>
      </w:r>
      <w:r w:rsidR="006D7DE6" w:rsidRPr="00580100">
        <w:rPr>
          <w:sz w:val="27"/>
          <w:szCs w:val="27"/>
        </w:rPr>
        <w:t xml:space="preserve"> запрещенных к использованию (шаблоны, чертежи/распечатки, лекала, эталоны и т.п.);</w:t>
      </w:r>
    </w:p>
    <w:p w14:paraId="13C591C4" w14:textId="55AAF8D6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правилах охраны труда и технике безопасности, включая меры, применяемые в случае их несоблюдения;</w:t>
      </w:r>
    </w:p>
    <w:p w14:paraId="1D75CBE5" w14:textId="52ED70BF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программе чемпионатов «Абилимпикс», включая расписание соревнований с обозначением обеденных перерывов и времени завершения конкурсных заданий/модулей, о проведении деловой, профориентационной, культурной и выставочной программы;</w:t>
      </w:r>
    </w:p>
    <w:p w14:paraId="4B1BD2CD" w14:textId="3B0BE2EE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об ограничениях времени входа и выхода с рабочего места, а также условий, при которых такой выход и вход разрешается;</w:t>
      </w:r>
    </w:p>
    <w:p w14:paraId="0572EEAC" w14:textId="6FE63CFC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времени и способе проверки оборудования;</w:t>
      </w:r>
    </w:p>
    <w:p w14:paraId="253AFB0D" w14:textId="204FC27B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 характере санкций, которые могут последовать в случае нарушения данного Положения;</w:t>
      </w:r>
    </w:p>
    <w:p w14:paraId="62BDEEE6" w14:textId="05B7ACE9" w:rsidR="00085B08" w:rsidRPr="00580100" w:rsidRDefault="007D4C44" w:rsidP="0050280D">
      <w:pPr>
        <w:pStyle w:val="a4"/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об ответственности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безопасности.</w:t>
      </w:r>
    </w:p>
    <w:p w14:paraId="53AC796A" w14:textId="7574866B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Присутствовать во время инспекции на предмет обнаружения запрещенных материалов,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инструментов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или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оборудования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 с конкурсным заданием.</w:t>
      </w:r>
    </w:p>
    <w:p w14:paraId="1ABAB326" w14:textId="5B25968E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Задавать уточняющие вопросы.</w:t>
      </w:r>
    </w:p>
    <w:p w14:paraId="077771E7" w14:textId="60078328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lastRenderedPageBreak/>
        <w:t>Получить инструкции для участников чемпионатов «Абилимпикс», адаптированные с учетом возможностей, нозологий и ментальных особенностей участников.</w:t>
      </w:r>
    </w:p>
    <w:p w14:paraId="0C596E22" w14:textId="37D0AFBC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Во избежание ошибок сравнить свои измерительные инструменты с инструментами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экспертов.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случае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отсутствия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предметов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(материалов и/или оборудования), указанных в конкурсном задании, сообщить об этом главному эксперту.</w:t>
      </w:r>
    </w:p>
    <w:p w14:paraId="5DE2BF34" w14:textId="7F2D82EA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Обратиться к главному эксперту по компетенции в случае невозможности самостоятельно осуществить сравнение своих измерительных инструментов.</w:t>
      </w:r>
    </w:p>
    <w:p w14:paraId="5ECE1836" w14:textId="67391CC8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Ознакомится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качеством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предоставляемых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ему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материало</w:t>
      </w:r>
      <w:r w:rsidR="00743F8C" w:rsidRPr="00580100">
        <w:rPr>
          <w:sz w:val="27"/>
          <w:szCs w:val="27"/>
        </w:rPr>
        <w:t>в в</w:t>
      </w:r>
      <w:r w:rsidRPr="00580100">
        <w:rPr>
          <w:sz w:val="27"/>
          <w:szCs w:val="27"/>
        </w:rPr>
        <w:t xml:space="preserve"> присутствии экспертов. Попросить предоставить ему материал на замену в случае утраты, брака или порчи изначально предоставленного ему материала. В случае подобной замены осуществляется вычет баллов (за исключением случаев предоставления некачественного материала). Эксперты коллегиально определяют количество снимаемых баллов, извещая об этом участников и подписывая протокол о внештатной ситуации.</w:t>
      </w:r>
    </w:p>
    <w:p w14:paraId="2383C628" w14:textId="6A6FC63A" w:rsidR="00085B08" w:rsidRPr="00580100" w:rsidRDefault="006D7DE6" w:rsidP="0050280D">
      <w:pPr>
        <w:pStyle w:val="a4"/>
        <w:numPr>
          <w:ilvl w:val="2"/>
          <w:numId w:val="25"/>
        </w:numPr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Разрешается использовать инструменты и приспособления с учетом нозологии: </w:t>
      </w:r>
      <w:proofErr w:type="spellStart"/>
      <w:r w:rsidRPr="00580100">
        <w:rPr>
          <w:sz w:val="27"/>
          <w:szCs w:val="27"/>
        </w:rPr>
        <w:t>тифлотехнические</w:t>
      </w:r>
      <w:proofErr w:type="spellEnd"/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средства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приспособления, приборы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лиц с нарушениями слуха, опорно-двигательного аппарата и т.д.</w:t>
      </w:r>
    </w:p>
    <w:p w14:paraId="1155ADA6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Участникам запрещено:</w:t>
      </w:r>
    </w:p>
    <w:p w14:paraId="1EF366DD" w14:textId="243FE627" w:rsidR="00085B08" w:rsidRPr="00580100" w:rsidRDefault="007444D4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в ходе проведения чемпионата «Абилимпикс» контактировать с другими участниками или другими лицами без разрешения главного эксперта;</w:t>
      </w:r>
    </w:p>
    <w:p w14:paraId="7ABDF08B" w14:textId="727FD271" w:rsidR="00085B08" w:rsidRPr="00580100" w:rsidRDefault="007444D4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использовать запрещенные или не согласованные инструменты, эталоны и другие предметы, которые могут дать преимущество перед остальными участниками;</w:t>
      </w:r>
    </w:p>
    <w:p w14:paraId="0737DF93" w14:textId="5BA89601" w:rsidR="00085B08" w:rsidRPr="00580100" w:rsidRDefault="007444D4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использовать любое оборудование для записи или обмена информацией</w:t>
      </w:r>
      <w:r w:rsidRPr="00580100">
        <w:rPr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 гостями, находящимися за пределами соревновательной площадки (ручки, бумага, мобильные телефоны, электронные устройства).</w:t>
      </w:r>
    </w:p>
    <w:p w14:paraId="0588B856" w14:textId="616C9948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 случае установления вышеизложенных фактов во время соревновательной части по решению экспертного сообщества конкретной компетенции такой участник может   быть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оштрафован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путем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снятия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баллов</w:t>
      </w:r>
      <w:r w:rsidR="0031719A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или дисквалифицирован, о чем оформляется соответствующий протокол.</w:t>
      </w:r>
    </w:p>
    <w:p w14:paraId="69147BFA" w14:textId="77777777" w:rsidR="00085B08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Обязанности участников:</w:t>
      </w:r>
    </w:p>
    <w:p w14:paraId="5E9489FD" w14:textId="6490002F" w:rsidR="00085B08" w:rsidRPr="00580100" w:rsidRDefault="009C5006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соблюдать нормы, правила и инструкции по охране труда, пожарной безопасности и правила внутреннего соревновательного распорядка, правильно применять коллективные и индивидуальные средства защиты. Несоблюдение участником норм и правил техники безопасности ведет к потере баллов. Постоянное нарушение норм и правил техники безопасности может привести к временному или постоянному отстранению участника от участия в чемпионат</w:t>
      </w:r>
      <w:r w:rsidR="00844F0E" w:rsidRPr="00580100">
        <w:rPr>
          <w:sz w:val="27"/>
          <w:szCs w:val="27"/>
        </w:rPr>
        <w:t xml:space="preserve">е </w:t>
      </w:r>
      <w:r w:rsidR="006D7DE6" w:rsidRPr="00580100">
        <w:rPr>
          <w:sz w:val="27"/>
          <w:szCs w:val="27"/>
        </w:rPr>
        <w:t>«Абилимпикс»;</w:t>
      </w:r>
    </w:p>
    <w:p w14:paraId="037E9916" w14:textId="2EEF2187" w:rsidR="00085B08" w:rsidRPr="00580100" w:rsidRDefault="009C5006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подтверждать свое ознакомление с оборудованием, инструментами, материалами и документацией, подписав соответствующий протокол ознакомлен</w:t>
      </w:r>
      <w:r w:rsidR="004A1152" w:rsidRPr="00580100">
        <w:rPr>
          <w:sz w:val="27"/>
          <w:szCs w:val="27"/>
        </w:rPr>
        <w:t>ия с</w:t>
      </w:r>
      <w:r w:rsidR="006D7DE6" w:rsidRPr="00580100">
        <w:rPr>
          <w:sz w:val="27"/>
          <w:szCs w:val="27"/>
        </w:rPr>
        <w:t xml:space="preserve"> документацией и протокол инструктажа по работе на оборудовании;</w:t>
      </w:r>
    </w:p>
    <w:p w14:paraId="2AC3A33B" w14:textId="625A4781" w:rsidR="00085B08" w:rsidRPr="00580100" w:rsidRDefault="009C5006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приступать и завершать работу только по указанию главного эксперта;</w:t>
      </w:r>
    </w:p>
    <w:p w14:paraId="2E59D7CA" w14:textId="1A2C2430" w:rsidR="00085B08" w:rsidRPr="00580100" w:rsidRDefault="009C5006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lastRenderedPageBreak/>
        <w:t xml:space="preserve">- </w:t>
      </w:r>
      <w:r w:rsidR="006D7DE6" w:rsidRPr="00580100">
        <w:rPr>
          <w:sz w:val="27"/>
          <w:szCs w:val="27"/>
        </w:rPr>
        <w:t>оставлять в чистоте и порядке рабочее место, включая материалы, инструменты и оборудование, следуя требованиям охраны труда и техники безопасности;</w:t>
      </w:r>
    </w:p>
    <w:p w14:paraId="47B8338E" w14:textId="65F0C9FF" w:rsidR="00085B08" w:rsidRPr="00580100" w:rsidRDefault="009C5006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проявлять уважение к решениям экспертов чемпионатов «Абилимпикс» при подведении итогов и выборе победителей.</w:t>
      </w:r>
    </w:p>
    <w:p w14:paraId="27BEE350" w14:textId="33FE9C0C" w:rsidR="00EB6DD9" w:rsidRPr="00580100" w:rsidRDefault="006D7DE6" w:rsidP="0050280D">
      <w:pPr>
        <w:pStyle w:val="a4"/>
        <w:numPr>
          <w:ilvl w:val="1"/>
          <w:numId w:val="25"/>
        </w:numPr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Если участник не может принимать дальнейшее участие в чемпионате</w:t>
      </w:r>
      <w:r w:rsidR="004D6B23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 из-за плохого самочувствия или несчастного случая, об этом уведомляются главный эксперт и эксперты на площадках. Главный эксперт принимает решение о компенсации потерянного времени. При отказе участника от дальнейшего участия из-за плохого самочувствия или   несчастного случая, он получает баллы за любую завершенную работу. Такие случаи регистрируются в соответствующих протоколах согласно Положению об экспертах чемпионатов</w:t>
      </w:r>
      <w:r w:rsidR="00B5283E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</w:t>
      </w:r>
      <w:proofErr w:type="spellStart"/>
      <w:r w:rsidRPr="00580100">
        <w:rPr>
          <w:sz w:val="27"/>
          <w:szCs w:val="27"/>
        </w:rPr>
        <w:t>Абилимпикс</w:t>
      </w:r>
      <w:proofErr w:type="spellEnd"/>
      <w:r w:rsidRPr="00580100">
        <w:rPr>
          <w:sz w:val="27"/>
          <w:szCs w:val="27"/>
        </w:rPr>
        <w:t>».</w:t>
      </w:r>
      <w:bookmarkStart w:id="4" w:name="5._Дистанционное_участие_в_чемпионатах"/>
      <w:bookmarkEnd w:id="4"/>
    </w:p>
    <w:p w14:paraId="01095BC5" w14:textId="77777777" w:rsidR="00161CB5" w:rsidRPr="00580100" w:rsidRDefault="00161CB5" w:rsidP="00161CB5">
      <w:pPr>
        <w:pStyle w:val="a4"/>
        <w:tabs>
          <w:tab w:val="left" w:pos="1618"/>
        </w:tabs>
        <w:ind w:left="709" w:right="-32" w:firstLine="0"/>
        <w:rPr>
          <w:sz w:val="27"/>
          <w:szCs w:val="27"/>
        </w:rPr>
      </w:pPr>
    </w:p>
    <w:p w14:paraId="2EA56E22" w14:textId="342FE9F4" w:rsidR="00EB6DD9" w:rsidRPr="00580100" w:rsidRDefault="006D7DE6" w:rsidP="0050280D">
      <w:pPr>
        <w:pStyle w:val="a4"/>
        <w:numPr>
          <w:ilvl w:val="0"/>
          <w:numId w:val="18"/>
        </w:numPr>
        <w:tabs>
          <w:tab w:val="left" w:pos="0"/>
        </w:tabs>
        <w:ind w:left="0" w:right="-32" w:firstLine="709"/>
        <w:jc w:val="center"/>
        <w:rPr>
          <w:b/>
          <w:sz w:val="27"/>
          <w:szCs w:val="27"/>
        </w:rPr>
      </w:pPr>
      <w:r w:rsidRPr="00580100">
        <w:rPr>
          <w:b/>
          <w:sz w:val="27"/>
          <w:szCs w:val="27"/>
        </w:rPr>
        <w:t>Дистанционное</w:t>
      </w:r>
      <w:r w:rsidRPr="00580100">
        <w:rPr>
          <w:b/>
          <w:spacing w:val="-2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участие</w:t>
      </w:r>
      <w:r w:rsidRPr="00580100">
        <w:rPr>
          <w:b/>
          <w:spacing w:val="-2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в</w:t>
      </w:r>
      <w:r w:rsidRPr="00580100">
        <w:rPr>
          <w:b/>
          <w:spacing w:val="-2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чемпионатах</w:t>
      </w:r>
    </w:p>
    <w:p w14:paraId="5D3D8E50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Для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находящегося на длительном лечении и не имеющего возможности принять очное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участие в соревнованиях, в исключительных случаях разрешается дистанционное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соревнованиях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отдельному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перечню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компетенций,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утвержденному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 центром «Абилимпикс»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в зависимости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 чемпионата.</w:t>
      </w:r>
    </w:p>
    <w:p w14:paraId="2089C166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Основанием для организации дистанционного участия в соревнованиях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является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медицинское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заключение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рекомендации лечащего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врача.</w:t>
      </w:r>
    </w:p>
    <w:p w14:paraId="144CDB52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Сроки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график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дистанционном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режиме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утверждаются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 центром или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Национальным центром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зависимости от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58EE923C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Для</w:t>
      </w:r>
      <w:r w:rsidRPr="00580100">
        <w:rPr>
          <w:spacing w:val="50"/>
          <w:sz w:val="27"/>
          <w:szCs w:val="27"/>
        </w:rPr>
        <w:t xml:space="preserve"> </w:t>
      </w:r>
      <w:r w:rsidRPr="00580100">
        <w:rPr>
          <w:sz w:val="27"/>
          <w:szCs w:val="27"/>
        </w:rPr>
        <w:t>дистанционных</w:t>
      </w:r>
      <w:r w:rsidRPr="00580100">
        <w:rPr>
          <w:spacing w:val="49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организуется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проведение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условиях,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учитывающих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состояние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здоровья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рекомендации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лечащего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врача.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Допускается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присутствие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ассистентов,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оказывающих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необходимую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техническую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помощь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учетом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состояния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здоровья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индивидуальных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возможностей,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помогающих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занять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рабочее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место,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передвигаться.</w:t>
      </w:r>
    </w:p>
    <w:p w14:paraId="41263369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позднее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сутки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организуется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техническая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поддержка трансляции соревнования на площадку 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где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проводится соревнование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данной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компетенции.</w:t>
      </w:r>
    </w:p>
    <w:p w14:paraId="40E1DEDF" w14:textId="77777777" w:rsidR="00EB6DD9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Оценку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результатов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осуществляют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эксперт,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наблюдающий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за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ходом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заданий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месте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группа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наблюдающих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трансляцией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данной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оценивании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учитывается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мнение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каждого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из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экспертов.</w:t>
      </w:r>
    </w:p>
    <w:p w14:paraId="31D84B32" w14:textId="54DD26EA" w:rsidR="00085B08" w:rsidRPr="00580100" w:rsidRDefault="006D7DE6" w:rsidP="0050280D">
      <w:pPr>
        <w:pStyle w:val="a4"/>
        <w:numPr>
          <w:ilvl w:val="1"/>
          <w:numId w:val="28"/>
        </w:numPr>
        <w:tabs>
          <w:tab w:val="left" w:pos="0"/>
        </w:tabs>
        <w:ind w:left="0" w:right="-32" w:firstLine="709"/>
        <w:rPr>
          <w:b/>
          <w:bCs/>
          <w:sz w:val="27"/>
          <w:szCs w:val="27"/>
        </w:rPr>
      </w:pPr>
      <w:r w:rsidRPr="00580100">
        <w:rPr>
          <w:sz w:val="27"/>
          <w:szCs w:val="27"/>
        </w:rPr>
        <w:t>Участник,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находящийся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 длительном лечении, может выступать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своему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решению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как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проживания,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так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7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нахождения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лечебного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учреждения.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Национальном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чемпионате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</w:t>
      </w:r>
      <w:r w:rsidRPr="00580100">
        <w:rPr>
          <w:spacing w:val="17"/>
          <w:sz w:val="27"/>
          <w:szCs w:val="27"/>
        </w:rPr>
        <w:t xml:space="preserve"> </w:t>
      </w:r>
      <w:r w:rsidRPr="00580100">
        <w:rPr>
          <w:sz w:val="27"/>
          <w:szCs w:val="27"/>
        </w:rPr>
        <w:t>выступает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регион,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котор</w:t>
      </w:r>
      <w:r w:rsidR="00FE3F3F" w:rsidRPr="00580100">
        <w:rPr>
          <w:sz w:val="27"/>
          <w:szCs w:val="27"/>
        </w:rPr>
        <w:t xml:space="preserve">ом </w:t>
      </w:r>
      <w:r w:rsidRPr="00580100">
        <w:rPr>
          <w:sz w:val="27"/>
          <w:szCs w:val="27"/>
        </w:rPr>
        <w:t>он стал победителем (1 место). Регион, направляющий победителя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(1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место)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 участие в Национальном   чемпионате, берет   на   себя   расходы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транспортировке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или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его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дистанционного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lastRenderedPageBreak/>
        <w:t>участия.</w:t>
      </w:r>
    </w:p>
    <w:p w14:paraId="28356409" w14:textId="77777777" w:rsidR="00161CB5" w:rsidRPr="00580100" w:rsidRDefault="00161CB5" w:rsidP="00161CB5">
      <w:pPr>
        <w:pStyle w:val="a4"/>
        <w:tabs>
          <w:tab w:val="left" w:pos="0"/>
        </w:tabs>
        <w:ind w:left="709" w:right="-32" w:firstLine="0"/>
        <w:rPr>
          <w:b/>
          <w:bCs/>
          <w:sz w:val="27"/>
          <w:szCs w:val="27"/>
        </w:rPr>
      </w:pPr>
    </w:p>
    <w:p w14:paraId="3C2624E2" w14:textId="77777777" w:rsidR="00085B08" w:rsidRPr="00580100" w:rsidRDefault="006D7DE6" w:rsidP="006150E5">
      <w:pPr>
        <w:pStyle w:val="1"/>
        <w:numPr>
          <w:ilvl w:val="0"/>
          <w:numId w:val="18"/>
        </w:numPr>
        <w:ind w:left="0" w:right="-32" w:firstLine="0"/>
        <w:jc w:val="center"/>
        <w:rPr>
          <w:bCs w:val="0"/>
          <w:sz w:val="27"/>
          <w:szCs w:val="27"/>
        </w:rPr>
      </w:pPr>
      <w:bookmarkStart w:id="5" w:name="6._Участники_Фестиваля_возможностей"/>
      <w:bookmarkEnd w:id="5"/>
      <w:r w:rsidRPr="00580100">
        <w:rPr>
          <w:bCs w:val="0"/>
          <w:sz w:val="27"/>
          <w:szCs w:val="27"/>
        </w:rPr>
        <w:t>Участники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Фестиваля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возможностей</w:t>
      </w:r>
    </w:p>
    <w:p w14:paraId="23E7940A" w14:textId="0D1B4DA6" w:rsidR="00053220" w:rsidRPr="00580100" w:rsidRDefault="006D7DE6" w:rsidP="0050280D">
      <w:pPr>
        <w:pStyle w:val="a4"/>
        <w:numPr>
          <w:ilvl w:val="1"/>
          <w:numId w:val="29"/>
        </w:numPr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«Фестиваль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возможностей»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входи</w:t>
      </w:r>
      <w:r w:rsidR="00053220" w:rsidRPr="00580100">
        <w:rPr>
          <w:sz w:val="27"/>
          <w:szCs w:val="27"/>
        </w:rPr>
        <w:t xml:space="preserve">т </w:t>
      </w:r>
      <w:r w:rsidRPr="00580100">
        <w:rPr>
          <w:sz w:val="27"/>
          <w:szCs w:val="27"/>
        </w:rPr>
        <w:t>в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соревновательную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часть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 чемпионата.</w:t>
      </w:r>
    </w:p>
    <w:p w14:paraId="233AC8C7" w14:textId="6C9F0DEB" w:rsidR="00053220" w:rsidRPr="00580100" w:rsidRDefault="006D7DE6" w:rsidP="0050280D">
      <w:pPr>
        <w:pStyle w:val="a4"/>
        <w:numPr>
          <w:ilvl w:val="1"/>
          <w:numId w:val="29"/>
        </w:numPr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Проведение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«Фестиваля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возможностей»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проходит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соответствии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Положением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 проведении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Фестиваля возможностей.</w:t>
      </w:r>
    </w:p>
    <w:p w14:paraId="5F90E5A2" w14:textId="0C98A5BC" w:rsidR="00053220" w:rsidRPr="00580100" w:rsidRDefault="006D7DE6" w:rsidP="0050280D">
      <w:pPr>
        <w:pStyle w:val="a4"/>
        <w:numPr>
          <w:ilvl w:val="1"/>
          <w:numId w:val="29"/>
        </w:numPr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участию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допускаются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лица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интеллектуальными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нарушениями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и/или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тяжелыми 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множественными нарушениями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развития.</w:t>
      </w:r>
    </w:p>
    <w:p w14:paraId="544C87ED" w14:textId="77777777" w:rsidR="00053220" w:rsidRPr="00580100" w:rsidRDefault="006D7DE6" w:rsidP="0050280D">
      <w:pPr>
        <w:pStyle w:val="a4"/>
        <w:numPr>
          <w:ilvl w:val="1"/>
          <w:numId w:val="29"/>
        </w:numPr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«Фестиваль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возможностей»</w:t>
      </w:r>
      <w:r w:rsidRPr="00580100">
        <w:rPr>
          <w:spacing w:val="32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проводится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Pr="00580100">
        <w:rPr>
          <w:spacing w:val="31"/>
          <w:sz w:val="27"/>
          <w:szCs w:val="27"/>
        </w:rPr>
        <w:t xml:space="preserve"> </w:t>
      </w:r>
      <w:r w:rsidRPr="00580100">
        <w:rPr>
          <w:sz w:val="27"/>
          <w:szCs w:val="27"/>
        </w:rPr>
        <w:t>двух</w:t>
      </w:r>
      <w:r w:rsidRPr="00580100">
        <w:rPr>
          <w:spacing w:val="32"/>
          <w:sz w:val="27"/>
          <w:szCs w:val="27"/>
        </w:rPr>
        <w:t xml:space="preserve"> </w:t>
      </w:r>
      <w:r w:rsidRPr="00580100">
        <w:rPr>
          <w:sz w:val="27"/>
          <w:szCs w:val="27"/>
        </w:rPr>
        <w:t>категорий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участников:</w:t>
      </w:r>
      <w:r w:rsidR="0005322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«школьники»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«студенты,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специалисты».</w:t>
      </w:r>
    </w:p>
    <w:p w14:paraId="718393D2" w14:textId="1D6F5CEC" w:rsidR="00085B08" w:rsidRPr="00580100" w:rsidRDefault="006D7DE6" w:rsidP="0050280D">
      <w:pPr>
        <w:pStyle w:val="a4"/>
        <w:numPr>
          <w:ilvl w:val="1"/>
          <w:numId w:val="29"/>
        </w:numPr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Соревнования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проводятся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заданиям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формате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технологических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карт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поэтапным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алгоритмом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задания,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доступным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для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понимания участников.</w:t>
      </w:r>
    </w:p>
    <w:p w14:paraId="234B8490" w14:textId="77777777" w:rsidR="00161CB5" w:rsidRPr="00580100" w:rsidRDefault="00161CB5" w:rsidP="00161CB5">
      <w:pPr>
        <w:pStyle w:val="a4"/>
        <w:tabs>
          <w:tab w:val="left" w:pos="1637"/>
          <w:tab w:val="left" w:pos="1638"/>
          <w:tab w:val="left" w:pos="3401"/>
          <w:tab w:val="left" w:pos="5604"/>
          <w:tab w:val="left" w:pos="6785"/>
          <w:tab w:val="left" w:pos="7275"/>
          <w:tab w:val="left" w:pos="9852"/>
        </w:tabs>
        <w:ind w:left="709" w:right="-32" w:firstLine="0"/>
        <w:rPr>
          <w:sz w:val="27"/>
          <w:szCs w:val="27"/>
        </w:rPr>
      </w:pPr>
    </w:p>
    <w:p w14:paraId="03E4426C" w14:textId="77777777" w:rsidR="00085B08" w:rsidRPr="00580100" w:rsidRDefault="006D7DE6" w:rsidP="006150E5">
      <w:pPr>
        <w:pStyle w:val="1"/>
        <w:numPr>
          <w:ilvl w:val="0"/>
          <w:numId w:val="18"/>
        </w:numPr>
        <w:spacing w:before="1"/>
        <w:ind w:left="0" w:right="-32" w:firstLine="0"/>
        <w:jc w:val="center"/>
        <w:rPr>
          <w:bCs w:val="0"/>
          <w:sz w:val="27"/>
          <w:szCs w:val="27"/>
        </w:rPr>
      </w:pPr>
      <w:bookmarkStart w:id="6" w:name="7._Наблюдатели-консультанты._Права_и_обя"/>
      <w:bookmarkEnd w:id="6"/>
      <w:r w:rsidRPr="00580100">
        <w:rPr>
          <w:bCs w:val="0"/>
          <w:sz w:val="27"/>
          <w:szCs w:val="27"/>
        </w:rPr>
        <w:t>Наблюдатели-консультанты.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Права</w:t>
      </w:r>
      <w:r w:rsidRPr="00580100">
        <w:rPr>
          <w:bCs w:val="0"/>
          <w:spacing w:val="-2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и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обязанности</w:t>
      </w:r>
    </w:p>
    <w:p w14:paraId="19FA268F" w14:textId="77777777" w:rsidR="0048318B" w:rsidRPr="00580100" w:rsidRDefault="006D7DE6" w:rsidP="0050280D">
      <w:pPr>
        <w:pStyle w:val="a4"/>
        <w:numPr>
          <w:ilvl w:val="1"/>
          <w:numId w:val="30"/>
        </w:numPr>
        <w:tabs>
          <w:tab w:val="left" w:pos="163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Победители</w:t>
      </w:r>
      <w:r w:rsidRPr="00580100">
        <w:rPr>
          <w:spacing w:val="7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 «Абилимпикс», не принимающие участие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соревновательной</w:t>
      </w:r>
      <w:r w:rsidRPr="00580100">
        <w:rPr>
          <w:spacing w:val="11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программе</w:t>
      </w:r>
      <w:r w:rsidRPr="00580100">
        <w:rPr>
          <w:spacing w:val="108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108"/>
          <w:sz w:val="27"/>
          <w:szCs w:val="27"/>
        </w:rPr>
        <w:t xml:space="preserve"> </w:t>
      </w:r>
      <w:r w:rsidRPr="00580100">
        <w:rPr>
          <w:sz w:val="27"/>
          <w:szCs w:val="27"/>
        </w:rPr>
        <w:t>текущего</w:t>
      </w:r>
      <w:r w:rsidRPr="00580100">
        <w:rPr>
          <w:spacing w:val="109"/>
          <w:sz w:val="27"/>
          <w:szCs w:val="27"/>
        </w:rPr>
        <w:t xml:space="preserve"> </w:t>
      </w:r>
      <w:r w:rsidRPr="00580100">
        <w:rPr>
          <w:sz w:val="27"/>
          <w:szCs w:val="27"/>
        </w:rPr>
        <w:t>года,</w:t>
      </w:r>
      <w:r w:rsidRPr="00580100">
        <w:rPr>
          <w:spacing w:val="108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могут</w:t>
      </w:r>
      <w:r w:rsidRPr="00580100">
        <w:rPr>
          <w:spacing w:val="107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участвовать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в чемпионатах «Абилимпикс» в качестве наблюдателей-консультантов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по компетенции по согласованию с главным экспертом в зависимости от уровня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чемпионата (национальный или региональный), соответствующей занятому </w:t>
      </w:r>
      <w:proofErr w:type="gramStart"/>
      <w:r w:rsidRPr="00580100">
        <w:rPr>
          <w:sz w:val="27"/>
          <w:szCs w:val="27"/>
        </w:rPr>
        <w:t>перво</w:t>
      </w:r>
      <w:r w:rsidR="00CC1606" w:rsidRPr="00580100">
        <w:rPr>
          <w:sz w:val="27"/>
          <w:szCs w:val="27"/>
        </w:rPr>
        <w:t xml:space="preserve">му 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месту</w:t>
      </w:r>
      <w:proofErr w:type="gramEnd"/>
      <w:r w:rsidRPr="00580100">
        <w:rPr>
          <w:sz w:val="27"/>
          <w:szCs w:val="27"/>
        </w:rPr>
        <w:t>.</w:t>
      </w:r>
    </w:p>
    <w:p w14:paraId="151F60D3" w14:textId="6BDD0AF4" w:rsidR="00085B08" w:rsidRPr="00580100" w:rsidRDefault="006D7DE6" w:rsidP="0050280D">
      <w:pPr>
        <w:pStyle w:val="a4"/>
        <w:numPr>
          <w:ilvl w:val="1"/>
          <w:numId w:val="30"/>
        </w:numPr>
        <w:tabs>
          <w:tab w:val="left" w:pos="1639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Наблюдатель-консультант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имеет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право:</w:t>
      </w:r>
    </w:p>
    <w:p w14:paraId="6FD230A0" w14:textId="1D7D4A18" w:rsidR="00085B08" w:rsidRPr="00580100" w:rsidRDefault="0048318B" w:rsidP="00161CB5">
      <w:pPr>
        <w:tabs>
          <w:tab w:val="left" w:pos="0"/>
        </w:tabs>
        <w:ind w:right="-32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присутствовать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на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площадке</w:t>
      </w:r>
      <w:r w:rsidR="006D7DE6" w:rsidRPr="00580100">
        <w:rPr>
          <w:spacing w:val="-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проведения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соревнования;</w:t>
      </w:r>
    </w:p>
    <w:p w14:paraId="6DA0703F" w14:textId="7F59E7FB" w:rsidR="00085B08" w:rsidRPr="00580100" w:rsidRDefault="0048318B" w:rsidP="00161CB5">
      <w:pPr>
        <w:tabs>
          <w:tab w:val="left" w:pos="0"/>
        </w:tabs>
        <w:ind w:right="-32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ознакомиться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конкурсным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заданием;</w:t>
      </w:r>
    </w:p>
    <w:p w14:paraId="216E6670" w14:textId="77777777" w:rsidR="0048318B" w:rsidRPr="00580100" w:rsidRDefault="0048318B" w:rsidP="00161CB5">
      <w:pPr>
        <w:tabs>
          <w:tab w:val="left" w:pos="0"/>
        </w:tabs>
        <w:ind w:right="-32"/>
        <w:rPr>
          <w:sz w:val="27"/>
          <w:szCs w:val="27"/>
        </w:rPr>
      </w:pPr>
      <w:r w:rsidRPr="00580100">
        <w:rPr>
          <w:spacing w:val="-1"/>
          <w:sz w:val="27"/>
          <w:szCs w:val="27"/>
        </w:rPr>
        <w:t xml:space="preserve">- </w:t>
      </w:r>
      <w:r w:rsidR="006D7DE6" w:rsidRPr="00580100">
        <w:rPr>
          <w:spacing w:val="-1"/>
          <w:sz w:val="27"/>
          <w:szCs w:val="27"/>
        </w:rPr>
        <w:t>консультировать</w:t>
      </w:r>
      <w:r w:rsidR="006D7DE6" w:rsidRPr="00580100">
        <w:rPr>
          <w:spacing w:val="-1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участников</w:t>
      </w:r>
      <w:r w:rsidR="006D7DE6" w:rsidRPr="00580100">
        <w:rPr>
          <w:spacing w:val="-1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-1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выполнению</w:t>
      </w:r>
      <w:r w:rsidR="006D7DE6" w:rsidRPr="00580100">
        <w:rPr>
          <w:spacing w:val="-1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задания</w:t>
      </w:r>
      <w:r w:rsidR="006D7DE6" w:rsidRPr="00580100">
        <w:rPr>
          <w:spacing w:val="-1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</w:t>
      </w:r>
      <w:r w:rsidR="006D7DE6" w:rsidRPr="00580100">
        <w:rPr>
          <w:spacing w:val="-1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начала</w:t>
      </w:r>
      <w:r w:rsidR="006D7DE6" w:rsidRPr="00580100">
        <w:rPr>
          <w:spacing w:val="-1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соревнования.</w:t>
      </w:r>
    </w:p>
    <w:p w14:paraId="57B47A01" w14:textId="23EF8C4B" w:rsidR="00085B08" w:rsidRPr="00580100" w:rsidRDefault="006D7DE6" w:rsidP="0050280D">
      <w:pPr>
        <w:tabs>
          <w:tab w:val="left" w:pos="0"/>
        </w:tabs>
        <w:ind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Наблюдатель-консультант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имеет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право:</w:t>
      </w:r>
    </w:p>
    <w:p w14:paraId="75FC2B39" w14:textId="16753B9A" w:rsidR="006F07CA" w:rsidRPr="00580100" w:rsidRDefault="0048318B" w:rsidP="00161CB5">
      <w:pPr>
        <w:ind w:right="-32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помогать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подсказывать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участникам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ходе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соревнования;</w:t>
      </w:r>
    </w:p>
    <w:p w14:paraId="2A28B952" w14:textId="42530358" w:rsidR="00085B08" w:rsidRPr="00580100" w:rsidRDefault="0048318B" w:rsidP="00161CB5">
      <w:pPr>
        <w:ind w:right="-32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оспаривать</w:t>
      </w:r>
      <w:r w:rsidR="006D7DE6" w:rsidRPr="00580100">
        <w:rPr>
          <w:spacing w:val="-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мнение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эксперта;</w:t>
      </w:r>
    </w:p>
    <w:p w14:paraId="0355ECF5" w14:textId="77777777" w:rsidR="00D6093C" w:rsidRPr="00580100" w:rsidRDefault="0048318B" w:rsidP="00161CB5">
      <w:pPr>
        <w:ind w:right="-32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вмешиваться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процесс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проведения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соревнований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на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площадке.</w:t>
      </w:r>
    </w:p>
    <w:p w14:paraId="7F7EBAF1" w14:textId="0025FF99" w:rsidR="00D6093C" w:rsidRPr="00580100" w:rsidRDefault="006D7DE6" w:rsidP="0050280D">
      <w:pPr>
        <w:pStyle w:val="a4"/>
        <w:numPr>
          <w:ilvl w:val="1"/>
          <w:numId w:val="30"/>
        </w:numPr>
        <w:tabs>
          <w:tab w:val="left" w:pos="118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Кандидат, желающий стать наблюдателем-консультантом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на соревновательной площадке чемпионата «Абилимпикс» в </w:t>
      </w:r>
      <w:r w:rsidR="00E3412F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>,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подает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заявку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произвольной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форме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Региональный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менее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-2"/>
          <w:sz w:val="27"/>
          <w:szCs w:val="27"/>
        </w:rPr>
        <w:t xml:space="preserve"> </w:t>
      </w:r>
      <w:r w:rsidR="00580100">
        <w:rPr>
          <w:spacing w:val="-2"/>
          <w:sz w:val="27"/>
          <w:szCs w:val="27"/>
        </w:rPr>
        <w:t xml:space="preserve">                              </w:t>
      </w:r>
      <w:r w:rsidRPr="00580100">
        <w:rPr>
          <w:sz w:val="27"/>
          <w:szCs w:val="27"/>
        </w:rPr>
        <w:t>1 месяц до проведения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соревнований.</w:t>
      </w:r>
    </w:p>
    <w:p w14:paraId="3322D153" w14:textId="77777777" w:rsidR="009C42FB" w:rsidRPr="00580100" w:rsidRDefault="006D7DE6" w:rsidP="0050280D">
      <w:pPr>
        <w:pStyle w:val="a4"/>
        <w:numPr>
          <w:ilvl w:val="1"/>
          <w:numId w:val="30"/>
        </w:numPr>
        <w:tabs>
          <w:tab w:val="left" w:pos="118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Кандидат, желающий стать наблюдателем-консультантом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подает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заявку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через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Региональный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 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включается 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состав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делегации субъекта.</w:t>
      </w:r>
      <w:bookmarkStart w:id="7" w:name="8._Эксперты_чемпионатов_«Абилимпикс»"/>
      <w:bookmarkEnd w:id="7"/>
    </w:p>
    <w:p w14:paraId="6F408E83" w14:textId="77777777" w:rsidR="00161CB5" w:rsidRPr="00580100" w:rsidRDefault="00161CB5" w:rsidP="00161CB5">
      <w:pPr>
        <w:pStyle w:val="a4"/>
        <w:tabs>
          <w:tab w:val="left" w:pos="1184"/>
        </w:tabs>
        <w:ind w:left="709" w:right="-32" w:firstLine="0"/>
        <w:rPr>
          <w:sz w:val="27"/>
          <w:szCs w:val="27"/>
        </w:rPr>
      </w:pPr>
    </w:p>
    <w:p w14:paraId="176A9E94" w14:textId="099F30CC" w:rsidR="00085B08" w:rsidRPr="00580100" w:rsidRDefault="006D7DE6" w:rsidP="00504013">
      <w:pPr>
        <w:pStyle w:val="a4"/>
        <w:numPr>
          <w:ilvl w:val="0"/>
          <w:numId w:val="18"/>
        </w:numPr>
        <w:tabs>
          <w:tab w:val="left" w:pos="1184"/>
        </w:tabs>
        <w:ind w:left="0" w:right="-32" w:firstLine="0"/>
        <w:jc w:val="center"/>
        <w:rPr>
          <w:b/>
          <w:sz w:val="27"/>
          <w:szCs w:val="27"/>
        </w:rPr>
      </w:pPr>
      <w:r w:rsidRPr="00580100">
        <w:rPr>
          <w:b/>
          <w:sz w:val="27"/>
          <w:szCs w:val="27"/>
        </w:rPr>
        <w:t>Эксперты</w:t>
      </w:r>
      <w:r w:rsidRPr="00580100">
        <w:rPr>
          <w:b/>
          <w:spacing w:val="-5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чемпионатов</w:t>
      </w:r>
      <w:r w:rsidRPr="00580100">
        <w:rPr>
          <w:b/>
          <w:spacing w:val="-4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«Абилимпикс»</w:t>
      </w:r>
    </w:p>
    <w:p w14:paraId="2360BAB6" w14:textId="4FDBB374" w:rsidR="00085B08" w:rsidRPr="00580100" w:rsidRDefault="006D7DE6" w:rsidP="0050280D">
      <w:pPr>
        <w:pStyle w:val="a4"/>
        <w:numPr>
          <w:ilvl w:val="1"/>
          <w:numId w:val="32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Судейство</w:t>
      </w:r>
      <w:r w:rsidRPr="00580100">
        <w:rPr>
          <w:spacing w:val="3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29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29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осуществляют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27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</w:t>
      </w:r>
      <w:r w:rsidR="009C42FB" w:rsidRPr="00580100">
        <w:rPr>
          <w:sz w:val="27"/>
          <w:szCs w:val="27"/>
        </w:rPr>
        <w:t xml:space="preserve">м и </w:t>
      </w:r>
      <w:r w:rsidRPr="00580100">
        <w:rPr>
          <w:sz w:val="27"/>
          <w:szCs w:val="27"/>
        </w:rPr>
        <w:t>региональном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уровне:</w:t>
      </w:r>
    </w:p>
    <w:p w14:paraId="50E78D17" w14:textId="32ED3529" w:rsidR="00085B08" w:rsidRPr="00580100" w:rsidRDefault="009C42FB" w:rsidP="0050280D">
      <w:pPr>
        <w:tabs>
          <w:tab w:val="left" w:pos="0"/>
          <w:tab w:val="left" w:pos="1184"/>
        </w:tabs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главные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эксперты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компетенциям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(национальные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</w:t>
      </w:r>
      <w:r w:rsidR="006D7DE6" w:rsidRPr="00580100">
        <w:rPr>
          <w:spacing w:val="-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региональные);</w:t>
      </w:r>
    </w:p>
    <w:p w14:paraId="544015CA" w14:textId="77777777" w:rsidR="00441300" w:rsidRPr="00580100" w:rsidRDefault="009C42FB" w:rsidP="0050280D">
      <w:pPr>
        <w:tabs>
          <w:tab w:val="left" w:pos="0"/>
          <w:tab w:val="left" w:pos="1184"/>
        </w:tabs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эксперты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компетенциям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(национальные</w:t>
      </w:r>
      <w:r w:rsidR="006D7DE6" w:rsidRPr="00580100">
        <w:rPr>
          <w:spacing w:val="-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региональные).</w:t>
      </w:r>
    </w:p>
    <w:p w14:paraId="3E0979E3" w14:textId="77777777" w:rsidR="006F2A57" w:rsidRPr="00580100" w:rsidRDefault="00441300" w:rsidP="0050280D">
      <w:pPr>
        <w:tabs>
          <w:tab w:val="left" w:pos="0"/>
          <w:tab w:val="left" w:pos="1184"/>
        </w:tabs>
        <w:ind w:right="-32" w:firstLine="709"/>
        <w:jc w:val="both"/>
        <w:rPr>
          <w:sz w:val="27"/>
          <w:szCs w:val="27"/>
        </w:rPr>
      </w:pPr>
      <w:r w:rsidRPr="00580100">
        <w:rPr>
          <w:sz w:val="27"/>
          <w:szCs w:val="27"/>
        </w:rPr>
        <w:t xml:space="preserve">7.2 </w:t>
      </w:r>
      <w:r w:rsidR="006D7DE6" w:rsidRPr="00580100">
        <w:rPr>
          <w:sz w:val="27"/>
          <w:szCs w:val="27"/>
        </w:rPr>
        <w:t>Для участия в соревновательной программе чемпионатов «Абилимпикс» все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эксперты</w:t>
      </w:r>
      <w:r w:rsidR="006D7DE6" w:rsidRPr="00580100">
        <w:rPr>
          <w:spacing w:val="-1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должны</w:t>
      </w:r>
      <w:r w:rsidR="006D7DE6" w:rsidRPr="00580100">
        <w:rPr>
          <w:spacing w:val="-1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пройти</w:t>
      </w:r>
      <w:r w:rsidR="006D7DE6" w:rsidRPr="00580100">
        <w:rPr>
          <w:spacing w:val="-1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обучение</w:t>
      </w:r>
      <w:r w:rsidR="006D7DE6" w:rsidRPr="00580100">
        <w:rPr>
          <w:spacing w:val="-1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</w:t>
      </w:r>
      <w:r w:rsidR="006D7DE6" w:rsidRPr="00580100">
        <w:rPr>
          <w:spacing w:val="-1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дополнительной</w:t>
      </w:r>
      <w:r w:rsidR="006D7DE6" w:rsidRPr="00580100">
        <w:rPr>
          <w:spacing w:val="-1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профессиональной</w:t>
      </w:r>
      <w:r w:rsidR="006D7DE6" w:rsidRPr="00580100">
        <w:rPr>
          <w:spacing w:val="-1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программе</w:t>
      </w:r>
      <w:r w:rsidR="006D7DE6" w:rsidRPr="00580100">
        <w:rPr>
          <w:spacing w:val="-6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 xml:space="preserve">обучения экспертов, утверждаемой Национальным </w:t>
      </w:r>
      <w:r w:rsidR="006D7DE6" w:rsidRPr="00580100">
        <w:rPr>
          <w:sz w:val="27"/>
          <w:szCs w:val="27"/>
        </w:rPr>
        <w:lastRenderedPageBreak/>
        <w:t>центром «Абилимпикс», а также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процедуру</w:t>
      </w:r>
      <w:r w:rsidR="006D7DE6" w:rsidRPr="00580100">
        <w:rPr>
          <w:spacing w:val="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отбора</w:t>
      </w:r>
      <w:r w:rsidR="006D7DE6" w:rsidRPr="00580100">
        <w:rPr>
          <w:spacing w:val="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9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соответствии</w:t>
      </w:r>
      <w:r w:rsidR="006D7DE6" w:rsidRPr="00580100">
        <w:rPr>
          <w:spacing w:val="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</w:t>
      </w:r>
      <w:r w:rsidR="006D7DE6" w:rsidRPr="00580100">
        <w:rPr>
          <w:spacing w:val="9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Положением</w:t>
      </w:r>
      <w:r w:rsidR="006D7DE6" w:rsidRPr="00580100">
        <w:rPr>
          <w:spacing w:val="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об</w:t>
      </w:r>
      <w:r w:rsidR="006D7DE6" w:rsidRPr="00580100">
        <w:rPr>
          <w:spacing w:val="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экспертах</w:t>
      </w:r>
      <w:r w:rsidR="006D7DE6" w:rsidRPr="00580100">
        <w:rPr>
          <w:spacing w:val="1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чемпионатов</w:t>
      </w:r>
      <w:r w:rsidR="00066A00" w:rsidRPr="00580100">
        <w:rPr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«Абилимпикс»,</w:t>
      </w:r>
      <w:r w:rsidR="006D7DE6" w:rsidRPr="00580100">
        <w:rPr>
          <w:spacing w:val="-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утверждаемым</w:t>
      </w:r>
      <w:r w:rsidR="006D7DE6" w:rsidRPr="00580100">
        <w:rPr>
          <w:spacing w:val="-5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рабочей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группой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«Абилимпикс».</w:t>
      </w:r>
    </w:p>
    <w:p w14:paraId="59E4CA9E" w14:textId="77777777" w:rsidR="0019186A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Главные эксперты по компетенциям регионального чемпионата отбираются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центром.</w:t>
      </w:r>
      <w:r w:rsidR="008D5585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организуют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принимают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процедуре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оценки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компетенции.</w:t>
      </w:r>
    </w:p>
    <w:p w14:paraId="7BE957B1" w14:textId="764B60BC" w:rsidR="007035A7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Эксперты</w:t>
      </w:r>
      <w:r w:rsidR="00066A0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="00FA3682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компетенциям,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осуществляющие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процедуру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оценк</w:t>
      </w:r>
      <w:r w:rsidR="008D5585" w:rsidRPr="00580100">
        <w:rPr>
          <w:spacing w:val="-1"/>
          <w:sz w:val="27"/>
          <w:szCs w:val="27"/>
        </w:rPr>
        <w:t>и у</w:t>
      </w:r>
      <w:r w:rsidRPr="00580100">
        <w:rPr>
          <w:sz w:val="27"/>
          <w:szCs w:val="27"/>
        </w:rPr>
        <w:t>частников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отбираются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из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числа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представителей</w:t>
      </w:r>
      <w:r w:rsidR="00066A00"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работодателей,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образовательных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организаций,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общественных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объединений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инвалидов.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Эксперты</w:t>
      </w:r>
      <w:r w:rsidRPr="00580100">
        <w:rPr>
          <w:spacing w:val="8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6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компетенциям</w:t>
      </w:r>
      <w:r w:rsidRPr="00580100">
        <w:rPr>
          <w:spacing w:val="5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7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</w:t>
      </w:r>
      <w:r w:rsidRPr="00580100">
        <w:rPr>
          <w:spacing w:val="5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отбираются</w:t>
      </w:r>
      <w:r w:rsidRPr="00580100">
        <w:rPr>
          <w:spacing w:val="8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Национальным</w:t>
      </w:r>
      <w:r w:rsidR="0092610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  <w:r w:rsidR="007035A7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Эксперты по компетенциям регионального уровня отбираются Региональным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центром.</w:t>
      </w:r>
    </w:p>
    <w:p w14:paraId="356AC2B0" w14:textId="3D6ED374" w:rsidR="007035A7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Порядок отбора главных экспертов и экспертов чемпионатов</w:t>
      </w:r>
      <w:r w:rsidR="004041B8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 и требования к ним определяются Положением об экспертах чемпионатов «Абилимпикс». Национальный центр «Абилимпикс» ведет реестр национальных экспертов, который размещается на официальных информационных ресурсах Национального центра «Абилимпикс».</w:t>
      </w:r>
    </w:p>
    <w:p w14:paraId="25181456" w14:textId="77777777" w:rsidR="007035A7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Главные эксперты и эксперты чемпионатов «Абилимпикс» осуществляют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судейство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соревновательных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площадках.</w:t>
      </w:r>
    </w:p>
    <w:p w14:paraId="603FC5E5" w14:textId="6BF431C7" w:rsidR="007035A7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Все эксперты должны быть зарегистрированы на сайте </w:t>
      </w:r>
      <w:hyperlink r:id="rId13" w:history="1">
        <w:r w:rsidR="00FA3682" w:rsidRPr="00580100">
          <w:rPr>
            <w:rStyle w:val="a5"/>
            <w:spacing w:val="1"/>
            <w:sz w:val="27"/>
            <w:szCs w:val="27"/>
          </w:rPr>
          <w:t>https://esim.firpo.ru</w:t>
        </w:r>
      </w:hyperlink>
      <w:r w:rsidRPr="00580100">
        <w:rPr>
          <w:sz w:val="27"/>
          <w:szCs w:val="27"/>
        </w:rPr>
        <w:t>.</w:t>
      </w:r>
    </w:p>
    <w:p w14:paraId="6721B2CA" w14:textId="0D73B109" w:rsidR="007035A7" w:rsidRPr="00580100" w:rsidRDefault="007035A7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Во</w:t>
      </w:r>
      <w:r w:rsidR="006D7DE6" w:rsidRPr="00580100">
        <w:rPr>
          <w:spacing w:val="7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время</w:t>
      </w:r>
      <w:r w:rsidR="006D7DE6" w:rsidRPr="00580100">
        <w:rPr>
          <w:spacing w:val="7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соревнований главный эксперт обеспечивает заполнение</w:t>
      </w:r>
      <w:r w:rsidR="006D7DE6" w:rsidRPr="00580100">
        <w:rPr>
          <w:spacing w:val="-6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на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сайте</w:t>
      </w:r>
      <w:r w:rsidR="006D7DE6" w:rsidRPr="00580100">
        <w:rPr>
          <w:spacing w:val="1"/>
          <w:sz w:val="27"/>
          <w:szCs w:val="27"/>
        </w:rPr>
        <w:t xml:space="preserve"> </w:t>
      </w:r>
      <w:hyperlink r:id="rId14" w:history="1">
        <w:r w:rsidR="00FA3682" w:rsidRPr="00580100">
          <w:rPr>
            <w:rStyle w:val="a5"/>
            <w:spacing w:val="1"/>
            <w:sz w:val="27"/>
            <w:szCs w:val="27"/>
          </w:rPr>
          <w:t>https://esim.firpo.ru</w:t>
        </w:r>
      </w:hyperlink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своем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личном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кабинете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всей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необходимой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документации,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сопровождающей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чемпионат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«Абилимпикс»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(инструктажи,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протоколы</w:t>
      </w:r>
      <w:r w:rsidR="006D7DE6" w:rsidRPr="00580100">
        <w:rPr>
          <w:spacing w:val="9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 иные</w:t>
      </w:r>
      <w:r w:rsidR="006D7DE6" w:rsidRPr="00580100">
        <w:rPr>
          <w:spacing w:val="19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документы,</w:t>
      </w:r>
      <w:r w:rsidR="006D7DE6" w:rsidRPr="00580100">
        <w:rPr>
          <w:spacing w:val="17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необходимые для проведения</w:t>
      </w:r>
      <w:r w:rsidR="006D7DE6" w:rsidRPr="00580100">
        <w:rPr>
          <w:spacing w:val="2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соревнований)</w:t>
      </w:r>
      <w:r w:rsidR="006D7DE6" w:rsidRPr="00580100">
        <w:rPr>
          <w:spacing w:val="-6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-3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соответствии с</w:t>
      </w:r>
      <w:r w:rsidR="006D7DE6" w:rsidRPr="00580100">
        <w:rPr>
          <w:spacing w:val="-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регламентом</w:t>
      </w:r>
      <w:r w:rsidR="006D7DE6" w:rsidRPr="00580100">
        <w:rPr>
          <w:spacing w:val="-2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работы экспертов</w:t>
      </w:r>
      <w:r w:rsidR="006D7DE6" w:rsidRPr="00580100">
        <w:rPr>
          <w:spacing w:val="-4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«Абилимпикс».</w:t>
      </w:r>
    </w:p>
    <w:p w14:paraId="6795BA3A" w14:textId="05E6178A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85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По окончанию соревнований главный эксперт передает в Региональный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«Абилимпикс»,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зависимости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от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</w:t>
      </w:r>
      <w:r w:rsidRPr="00580100">
        <w:rPr>
          <w:spacing w:val="-10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следующие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документы:</w:t>
      </w:r>
    </w:p>
    <w:p w14:paraId="761629F2" w14:textId="16D34F7D" w:rsidR="00085B08" w:rsidRPr="00580100" w:rsidRDefault="0019186A" w:rsidP="0050280D">
      <w:pPr>
        <w:pStyle w:val="a3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оригиналы всех видов протоколов, используемых при судействе, оценочные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листы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всех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экспертов,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итоговый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протокол,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все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виды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инструктажей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участников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соревнований и экспертов, согласие на обработку персональных данных участников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экспертов,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а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также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иные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документы,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оформленные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во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время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проведения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соревнований</w:t>
      </w:r>
      <w:r w:rsidR="006D7DE6" w:rsidRPr="00580100">
        <w:rPr>
          <w:spacing w:val="-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по компетенции;</w:t>
      </w:r>
    </w:p>
    <w:p w14:paraId="704FABC6" w14:textId="77777777" w:rsidR="0019186A" w:rsidRPr="00580100" w:rsidRDefault="0019186A" w:rsidP="0050280D">
      <w:pPr>
        <w:pStyle w:val="a3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результаты</w:t>
      </w:r>
      <w:r w:rsidR="006D7DE6" w:rsidRPr="00580100">
        <w:rPr>
          <w:spacing w:val="4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выполненных</w:t>
      </w:r>
      <w:r w:rsidR="006D7DE6" w:rsidRPr="00580100">
        <w:rPr>
          <w:spacing w:val="40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конкурсных</w:t>
      </w:r>
      <w:r w:rsidR="006D7DE6" w:rsidRPr="00580100">
        <w:rPr>
          <w:spacing w:val="3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заданий</w:t>
      </w:r>
      <w:r w:rsidR="006D7DE6" w:rsidRPr="00580100">
        <w:rPr>
          <w:spacing w:val="10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участниками,</w:t>
      </w:r>
      <w:r w:rsidR="006D7DE6" w:rsidRPr="00580100">
        <w:rPr>
          <w:spacing w:val="10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10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том</w:t>
      </w:r>
      <w:r w:rsidR="006D7DE6" w:rsidRPr="00580100">
        <w:rPr>
          <w:spacing w:val="106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числе</w:t>
      </w:r>
      <w:r w:rsidR="006D7DE6" w:rsidRPr="00580100">
        <w:rPr>
          <w:spacing w:val="-68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на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электронном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носителе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(для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работ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участников,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выполненных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в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электронном</w:t>
      </w:r>
      <w:r w:rsidR="006D7DE6" w:rsidRPr="00580100">
        <w:rPr>
          <w:spacing w:val="1"/>
          <w:sz w:val="27"/>
          <w:szCs w:val="27"/>
        </w:rPr>
        <w:t xml:space="preserve"> </w:t>
      </w:r>
      <w:r w:rsidR="006D7DE6" w:rsidRPr="00580100">
        <w:rPr>
          <w:sz w:val="27"/>
          <w:szCs w:val="27"/>
        </w:rPr>
        <w:t>формате).</w:t>
      </w:r>
    </w:p>
    <w:p w14:paraId="0B1456C8" w14:textId="77777777" w:rsidR="0019186A" w:rsidRPr="00580100" w:rsidRDefault="006D7DE6" w:rsidP="0050280D">
      <w:pPr>
        <w:pStyle w:val="a3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возникновении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неразрешимой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спорной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ситуации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среди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соревнований,</w:t>
      </w:r>
      <w:r w:rsidRPr="00580100">
        <w:rPr>
          <w:spacing w:val="44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мешающей</w:t>
      </w:r>
      <w:r w:rsidRPr="00580100">
        <w:rPr>
          <w:spacing w:val="45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проведению</w:t>
      </w:r>
      <w:r w:rsidRPr="00580100">
        <w:rPr>
          <w:spacing w:val="43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43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45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объективной</w:t>
      </w:r>
      <w:r w:rsidRPr="00580100">
        <w:rPr>
          <w:spacing w:val="43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оценке</w:t>
      </w:r>
      <w:r w:rsidR="00170D16" w:rsidRP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участников,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а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также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обнаружении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сговора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среди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-18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главный</w:t>
      </w:r>
      <w:r w:rsidRPr="00580100">
        <w:rPr>
          <w:spacing w:val="-17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</w:t>
      </w:r>
      <w:r w:rsidRPr="00580100">
        <w:rPr>
          <w:spacing w:val="-20"/>
          <w:sz w:val="27"/>
          <w:szCs w:val="27"/>
        </w:rPr>
        <w:t xml:space="preserve"> </w:t>
      </w:r>
      <w:r w:rsidRPr="00580100">
        <w:rPr>
          <w:sz w:val="27"/>
          <w:szCs w:val="27"/>
        </w:rPr>
        <w:t>имеет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запротоколировать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инцидент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удалить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конкурсной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площадки.</w:t>
      </w:r>
    </w:p>
    <w:p w14:paraId="71F50E2C" w14:textId="6D3AFD4D" w:rsidR="00085B08" w:rsidRPr="00580100" w:rsidRDefault="006D7DE6" w:rsidP="0050280D">
      <w:pPr>
        <w:pStyle w:val="a3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Решения,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регламентированные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официальными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документами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 «Абилимпикс», принимаются коллегиально экспертами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lastRenderedPageBreak/>
        <w:t>оформляются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протоколом.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Никто,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включая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имеет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права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принимать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решения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единолично,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если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это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регламентировано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документацией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такие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решения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могут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повлиять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оценку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участников.</w:t>
      </w:r>
    </w:p>
    <w:p w14:paraId="612D99A8" w14:textId="46815EBA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распределяются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 следующим ролям: заместитель главного эксперта, эксперт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технике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безопасности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охране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труда,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времени,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технический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эксперт.</w:t>
      </w:r>
    </w:p>
    <w:p w14:paraId="2D6C9C9F" w14:textId="77777777" w:rsidR="00085B08" w:rsidRPr="00580100" w:rsidRDefault="006D7DE6" w:rsidP="0050280D">
      <w:pPr>
        <w:pStyle w:val="a4"/>
        <w:numPr>
          <w:ilvl w:val="2"/>
          <w:numId w:val="33"/>
        </w:numPr>
        <w:tabs>
          <w:tab w:val="left" w:pos="0"/>
          <w:tab w:val="left" w:pos="1847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Заместитель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главного</w:t>
      </w:r>
      <w:r w:rsidRPr="00580100">
        <w:rPr>
          <w:spacing w:val="118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</w:t>
      </w:r>
      <w:r w:rsidRPr="00580100">
        <w:rPr>
          <w:spacing w:val="116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отвечает</w:t>
      </w:r>
      <w:r w:rsidRPr="00580100">
        <w:rPr>
          <w:spacing w:val="117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18"/>
          <w:sz w:val="27"/>
          <w:szCs w:val="27"/>
        </w:rPr>
        <w:t xml:space="preserve"> </w:t>
      </w:r>
      <w:r w:rsidRPr="00580100">
        <w:rPr>
          <w:sz w:val="27"/>
          <w:szCs w:val="27"/>
        </w:rPr>
        <w:t>всю</w:t>
      </w:r>
      <w:r w:rsidRPr="00580100">
        <w:rPr>
          <w:spacing w:val="116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работу</w:t>
      </w:r>
      <w:r w:rsidRPr="00580100">
        <w:rPr>
          <w:spacing w:val="119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площадки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в отсутствие главного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эксперта, помогает ему в подготовке документации и работе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площадке.</w:t>
      </w:r>
    </w:p>
    <w:p w14:paraId="3AC14A64" w14:textId="77777777" w:rsidR="00085B08" w:rsidRPr="00580100" w:rsidRDefault="006D7DE6" w:rsidP="0050280D">
      <w:pPr>
        <w:pStyle w:val="a4"/>
        <w:numPr>
          <w:ilvl w:val="2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Эксперт по технике безопасности и охране труда (далее – ТБ и ОТ),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может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быть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2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более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экспертов,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проводит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инструктаж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ТБ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45"/>
          <w:sz w:val="27"/>
          <w:szCs w:val="27"/>
        </w:rPr>
        <w:t xml:space="preserve"> </w:t>
      </w:r>
      <w:r w:rsidRPr="00580100">
        <w:rPr>
          <w:sz w:val="27"/>
          <w:szCs w:val="27"/>
        </w:rPr>
        <w:t>ОТ,</w:t>
      </w:r>
      <w:r w:rsidRPr="00580100">
        <w:rPr>
          <w:spacing w:val="46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правилам</w:t>
      </w:r>
      <w:r w:rsidRPr="00580100">
        <w:rPr>
          <w:spacing w:val="46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работы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46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оборудовании,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собирает</w:t>
      </w:r>
      <w:r w:rsidRPr="00580100">
        <w:rPr>
          <w:spacing w:val="46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протоколы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проверяет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подписи,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отслеживает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требованиям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ТБ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судейство.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нарушении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правил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имеет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возможность инициировать удаление участника либо эксперта с площадки, сообщив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главному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эксперту.</w:t>
      </w:r>
    </w:p>
    <w:p w14:paraId="244FB4DF" w14:textId="77777777" w:rsidR="00085B08" w:rsidRPr="00580100" w:rsidRDefault="006D7DE6" w:rsidP="0050280D">
      <w:pPr>
        <w:pStyle w:val="a4"/>
        <w:numPr>
          <w:ilvl w:val="2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Эксперт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времени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занимается</w:t>
      </w:r>
      <w:r w:rsidRPr="00580100">
        <w:rPr>
          <w:spacing w:val="49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контролем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времени,</w:t>
      </w:r>
      <w:r w:rsidRPr="00580100">
        <w:rPr>
          <w:spacing w:val="47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объявляет</w:t>
      </w:r>
      <w:r w:rsidRPr="00580100">
        <w:rPr>
          <w:spacing w:val="48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49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начале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и завершении работы, следит за временем выполнения задания, делает записи учета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времени, организует доступность информации по оставшемуся времени до конца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конкурсного задания/модуля (30,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15,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5 мин).</w:t>
      </w:r>
    </w:p>
    <w:p w14:paraId="11F0A385" w14:textId="42679C02" w:rsidR="00085B08" w:rsidRPr="00580100" w:rsidRDefault="006D7DE6" w:rsidP="0050280D">
      <w:pPr>
        <w:pStyle w:val="a4"/>
        <w:numPr>
          <w:ilvl w:val="2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Технический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отвечает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состояние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готовность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чемпионата,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оборудование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площадки,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фиксирует</w:t>
      </w:r>
      <w:r w:rsidRPr="00580100">
        <w:rPr>
          <w:spacing w:val="-9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наличие</w:t>
      </w:r>
      <w:r w:rsidRPr="00580100">
        <w:rPr>
          <w:spacing w:val="-8"/>
          <w:sz w:val="27"/>
          <w:szCs w:val="27"/>
        </w:rPr>
        <w:t xml:space="preserve"> </w:t>
      </w:r>
      <w:r w:rsidRPr="00580100">
        <w:rPr>
          <w:sz w:val="27"/>
          <w:szCs w:val="27"/>
        </w:rPr>
        <w:t>или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отсутствие</w:t>
      </w:r>
      <w:r w:rsidRPr="00580100">
        <w:rPr>
          <w:spacing w:val="-6"/>
          <w:sz w:val="27"/>
          <w:szCs w:val="27"/>
        </w:rPr>
        <w:t xml:space="preserve"> </w:t>
      </w:r>
      <w:r w:rsidRPr="00580100">
        <w:rPr>
          <w:sz w:val="27"/>
          <w:szCs w:val="27"/>
        </w:rPr>
        <w:t>материалов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и оборудования для выполнения конкурсного задания, оказывает помощь главному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контролирует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подготовку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началу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работы, обеспечивает взаимосвязь с техническим персоналом в месте 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соревнований</w:t>
      </w:r>
      <w:r w:rsidRPr="00580100">
        <w:rPr>
          <w:spacing w:val="59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весь</w:t>
      </w:r>
      <w:r w:rsidRPr="00580100">
        <w:rPr>
          <w:spacing w:val="59"/>
          <w:sz w:val="27"/>
          <w:szCs w:val="27"/>
        </w:rPr>
        <w:t xml:space="preserve"> </w:t>
      </w:r>
      <w:r w:rsidRPr="00580100">
        <w:rPr>
          <w:sz w:val="27"/>
          <w:szCs w:val="27"/>
        </w:rPr>
        <w:t>период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его</w:t>
      </w:r>
      <w:r w:rsidRPr="00580100">
        <w:rPr>
          <w:spacing w:val="58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(на</w:t>
      </w:r>
      <w:r w:rsidRPr="00580100">
        <w:rPr>
          <w:spacing w:val="57"/>
          <w:sz w:val="27"/>
          <w:szCs w:val="27"/>
        </w:rPr>
        <w:t xml:space="preserve"> </w:t>
      </w:r>
      <w:r w:rsidRPr="00580100">
        <w:rPr>
          <w:sz w:val="27"/>
          <w:szCs w:val="27"/>
        </w:rPr>
        <w:t>случай</w:t>
      </w:r>
      <w:r w:rsidRPr="00580100">
        <w:rPr>
          <w:spacing w:val="57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возникновения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поломок</w:t>
      </w:r>
      <w:r w:rsidR="00767414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70"/>
          <w:sz w:val="27"/>
          <w:szCs w:val="27"/>
        </w:rPr>
        <w:t xml:space="preserve"> </w:t>
      </w:r>
      <w:r w:rsidRPr="00580100">
        <w:rPr>
          <w:sz w:val="27"/>
          <w:szCs w:val="27"/>
        </w:rPr>
        <w:t>неисправностей), контролирует эксплуатационное и коммунальное обслуживание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принимает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участия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судействе.</w:t>
      </w:r>
    </w:p>
    <w:p w14:paraId="57BDF291" w14:textId="2E4F3294" w:rsidR="00085B08" w:rsidRPr="00580100" w:rsidRDefault="006D7DE6" w:rsidP="0050280D">
      <w:pPr>
        <w:pStyle w:val="a3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Технический эксперт назначается Региональным центром </w:t>
      </w:r>
      <w:r w:rsidR="00767414" w:rsidRPr="00580100">
        <w:rPr>
          <w:sz w:val="27"/>
          <w:szCs w:val="27"/>
        </w:rPr>
        <w:t>«</w:t>
      </w:r>
      <w:r w:rsidRPr="00580100">
        <w:rPr>
          <w:sz w:val="27"/>
          <w:szCs w:val="27"/>
        </w:rPr>
        <w:t>Абилимпикс» 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зависимости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от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4804EDA6" w14:textId="5FB45BED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Главный эксперт по компетенции за день до проведения соревнований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осуществляет внесение 30% изменений в конкурсное задание по соответствующей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компетенции</w:t>
      </w:r>
      <w:r w:rsidRPr="00580100">
        <w:rPr>
          <w:spacing w:val="42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</w:t>
      </w:r>
      <w:r w:rsidRPr="00580100">
        <w:rPr>
          <w:spacing w:val="42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Положением</w:t>
      </w:r>
      <w:r w:rsidRPr="00580100">
        <w:rPr>
          <w:spacing w:val="40"/>
          <w:sz w:val="27"/>
          <w:szCs w:val="27"/>
        </w:rPr>
        <w:t xml:space="preserve"> </w:t>
      </w:r>
      <w:r w:rsidRPr="00580100">
        <w:rPr>
          <w:sz w:val="27"/>
          <w:szCs w:val="27"/>
        </w:rPr>
        <w:t>об</w:t>
      </w:r>
      <w:r w:rsidRPr="00580100">
        <w:rPr>
          <w:spacing w:val="4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экспертах</w:t>
      </w:r>
      <w:r w:rsidRPr="00580100">
        <w:rPr>
          <w:spacing w:val="43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="007A6630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001DD552" w14:textId="30413A82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  <w:tab w:val="left" w:pos="907"/>
          <w:tab w:val="left" w:pos="1877"/>
          <w:tab w:val="left" w:pos="2967"/>
          <w:tab w:val="left" w:pos="3775"/>
          <w:tab w:val="left" w:pos="3938"/>
          <w:tab w:val="left" w:pos="4167"/>
          <w:tab w:val="left" w:pos="4680"/>
          <w:tab w:val="left" w:pos="5359"/>
          <w:tab w:val="left" w:pos="5849"/>
          <w:tab w:val="left" w:pos="6209"/>
          <w:tab w:val="left" w:pos="7238"/>
          <w:tab w:val="left" w:pos="7382"/>
          <w:tab w:val="left" w:pos="7752"/>
          <w:tab w:val="left" w:pos="8837"/>
          <w:tab w:val="left" w:pos="9249"/>
          <w:tab w:val="left" w:pos="9931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Независимый</w:t>
      </w:r>
      <w:r w:rsidRPr="00580100">
        <w:rPr>
          <w:spacing w:val="12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</w:t>
      </w:r>
      <w:r w:rsidRPr="00580100">
        <w:rPr>
          <w:spacing w:val="1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выполняет</w:t>
      </w:r>
      <w:r w:rsidRPr="00580100">
        <w:rPr>
          <w:spacing w:val="8"/>
          <w:sz w:val="27"/>
          <w:szCs w:val="27"/>
        </w:rPr>
        <w:t xml:space="preserve"> </w:t>
      </w:r>
      <w:r w:rsidRPr="00580100">
        <w:rPr>
          <w:sz w:val="27"/>
          <w:szCs w:val="27"/>
        </w:rPr>
        <w:t>функцию</w:t>
      </w:r>
      <w:r w:rsidRPr="00580100">
        <w:rPr>
          <w:spacing w:val="8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наблюдателя</w:t>
      </w:r>
      <w:r w:rsidRPr="00580100">
        <w:rPr>
          <w:spacing w:val="9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="00580100">
        <w:rPr>
          <w:sz w:val="27"/>
          <w:szCs w:val="27"/>
        </w:rPr>
        <w:t xml:space="preserve"> </w:t>
      </w:r>
      <w:r w:rsidR="00580100">
        <w:rPr>
          <w:spacing w:val="-1"/>
          <w:sz w:val="27"/>
          <w:szCs w:val="27"/>
        </w:rPr>
        <w:t xml:space="preserve">проведения </w:t>
      </w:r>
      <w:r w:rsidR="00580100">
        <w:rPr>
          <w:sz w:val="27"/>
          <w:szCs w:val="27"/>
        </w:rPr>
        <w:t xml:space="preserve">соревнований и не принимает участия в </w:t>
      </w:r>
      <w:proofErr w:type="gramStart"/>
      <w:r w:rsidR="00580100">
        <w:rPr>
          <w:sz w:val="27"/>
          <w:szCs w:val="27"/>
        </w:rPr>
        <w:t>судействе,  при</w:t>
      </w:r>
      <w:proofErr w:type="gramEnd"/>
      <w:r w:rsidR="00580100">
        <w:rPr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этом</w:t>
      </w:r>
      <w:r w:rsidR="00580100">
        <w:rPr>
          <w:spacing w:val="-67"/>
          <w:sz w:val="27"/>
          <w:szCs w:val="27"/>
        </w:rPr>
        <w:t xml:space="preserve">, </w:t>
      </w:r>
      <w:r w:rsidR="00580100">
        <w:rPr>
          <w:sz w:val="27"/>
          <w:szCs w:val="27"/>
        </w:rPr>
        <w:t xml:space="preserve">при необходимости может оказывать на площадке проведения </w:t>
      </w:r>
      <w:r w:rsidRPr="00580100">
        <w:rPr>
          <w:spacing w:val="-1"/>
          <w:sz w:val="27"/>
          <w:szCs w:val="27"/>
        </w:rPr>
        <w:t>соревнований</w:t>
      </w:r>
      <w:r w:rsid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консультации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экспертам</w:t>
      </w:r>
      <w:r w:rsidRPr="00580100">
        <w:rPr>
          <w:spacing w:val="-1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вопросам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-14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5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оценивания</w:t>
      </w:r>
      <w:r w:rsidRPr="00580100">
        <w:rPr>
          <w:spacing w:val="-13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конкурсных</w:t>
      </w:r>
      <w:r w:rsidRPr="00580100">
        <w:rPr>
          <w:spacing w:val="-1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заданий.</w:t>
      </w:r>
    </w:p>
    <w:p w14:paraId="138D605E" w14:textId="02ED839B" w:rsidR="00085B08" w:rsidRPr="00580100" w:rsidRDefault="006D7DE6" w:rsidP="0050280D">
      <w:pPr>
        <w:pStyle w:val="a3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Независимый эксперт назначается Региональным центром «Абилимпикс» 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зависимости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от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уровня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чемпионата.</w:t>
      </w:r>
    </w:p>
    <w:p w14:paraId="31B6A4C2" w14:textId="77777777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время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судейства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необходимости,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могут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быть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разделены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главным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оценки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объективных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критериев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оценки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субъективных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критериев.</w:t>
      </w:r>
    </w:p>
    <w:p w14:paraId="6A2127D3" w14:textId="7F7A818E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Распределение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ролей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соревновательной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lastRenderedPageBreak/>
        <w:t>оформляется</w:t>
      </w:r>
      <w:r w:rsidRPr="00580100">
        <w:rPr>
          <w:spacing w:val="33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протоколом</w:t>
      </w:r>
      <w:r w:rsidRPr="00580100">
        <w:rPr>
          <w:spacing w:val="35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35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</w:t>
      </w:r>
      <w:r w:rsidRPr="00580100">
        <w:rPr>
          <w:spacing w:val="35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36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Положением</w:t>
      </w:r>
      <w:r w:rsidRPr="00580100">
        <w:rPr>
          <w:spacing w:val="35"/>
          <w:sz w:val="27"/>
          <w:szCs w:val="27"/>
        </w:rPr>
        <w:t xml:space="preserve"> </w:t>
      </w:r>
      <w:r w:rsidRPr="00580100">
        <w:rPr>
          <w:sz w:val="27"/>
          <w:szCs w:val="27"/>
        </w:rPr>
        <w:t>об</w:t>
      </w:r>
      <w:r w:rsidRPr="00580100">
        <w:rPr>
          <w:spacing w:val="36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экспертах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="008E5C9C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1501B70D" w14:textId="77777777" w:rsidR="00085B08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Главный эксперт принимает решение об учете результатов участника,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отказавшегося от дальнейшего участия в соревнованиях из-за плохого самочувствия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или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несчастного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случая,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регистрирует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данную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ситуацию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соответствующих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протоколах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согласно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Положения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об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экспертах чемпионатов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1AB45848" w14:textId="77777777" w:rsidR="00B90A49" w:rsidRPr="00580100" w:rsidRDefault="006D7DE6" w:rsidP="0050280D">
      <w:pPr>
        <w:pStyle w:val="a4"/>
        <w:numPr>
          <w:ilvl w:val="1"/>
          <w:numId w:val="33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Экспертам запрещается разглашать результаты соревнований и рейтинг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до их официального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оглашения.</w:t>
      </w:r>
      <w:bookmarkStart w:id="8" w:name="9._Лидеры_команд._Права_и_обязанности"/>
      <w:bookmarkStart w:id="9" w:name="10._Добровольцы_«Абилимпикс»"/>
      <w:bookmarkEnd w:id="8"/>
      <w:bookmarkEnd w:id="9"/>
    </w:p>
    <w:p w14:paraId="729D43F7" w14:textId="77777777" w:rsidR="00161CB5" w:rsidRPr="00580100" w:rsidRDefault="00161CB5" w:rsidP="00161CB5">
      <w:pPr>
        <w:pStyle w:val="a4"/>
        <w:tabs>
          <w:tab w:val="left" w:pos="0"/>
        </w:tabs>
        <w:ind w:left="709" w:right="-32" w:firstLine="0"/>
        <w:rPr>
          <w:sz w:val="27"/>
          <w:szCs w:val="27"/>
        </w:rPr>
      </w:pPr>
    </w:p>
    <w:p w14:paraId="53462B72" w14:textId="0A51D2AA" w:rsidR="006E3D55" w:rsidRPr="00580100" w:rsidRDefault="006D7DE6" w:rsidP="0050280D">
      <w:pPr>
        <w:pStyle w:val="a4"/>
        <w:numPr>
          <w:ilvl w:val="0"/>
          <w:numId w:val="33"/>
        </w:numPr>
        <w:tabs>
          <w:tab w:val="left" w:pos="0"/>
        </w:tabs>
        <w:ind w:left="0" w:right="-32" w:firstLine="709"/>
        <w:jc w:val="center"/>
        <w:rPr>
          <w:b/>
          <w:sz w:val="27"/>
          <w:szCs w:val="27"/>
        </w:rPr>
      </w:pPr>
      <w:r w:rsidRPr="00580100">
        <w:rPr>
          <w:b/>
          <w:sz w:val="27"/>
          <w:szCs w:val="27"/>
        </w:rPr>
        <w:t>Добровольцы</w:t>
      </w:r>
      <w:r w:rsidRPr="00580100">
        <w:rPr>
          <w:b/>
          <w:spacing w:val="-9"/>
          <w:sz w:val="27"/>
          <w:szCs w:val="27"/>
        </w:rPr>
        <w:t xml:space="preserve"> </w:t>
      </w:r>
      <w:r w:rsidRPr="00580100">
        <w:rPr>
          <w:b/>
          <w:sz w:val="27"/>
          <w:szCs w:val="27"/>
        </w:rPr>
        <w:t>«Абилимпикс»</w:t>
      </w:r>
    </w:p>
    <w:p w14:paraId="4E224DFF" w14:textId="4630DB59" w:rsidR="006E3D55" w:rsidRPr="00580100" w:rsidRDefault="006D7DE6" w:rsidP="0050280D">
      <w:pPr>
        <w:pStyle w:val="a4"/>
        <w:numPr>
          <w:ilvl w:val="1"/>
          <w:numId w:val="3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Организация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площадках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проведения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регионального</w:t>
      </w:r>
      <w:r w:rsidRPr="00580100">
        <w:rPr>
          <w:spacing w:val="27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23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осуществляется</w:t>
      </w:r>
      <w:r w:rsidRPr="00580100">
        <w:rPr>
          <w:spacing w:val="24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="00CF354D" w:rsidRPr="00580100">
        <w:rPr>
          <w:sz w:val="27"/>
          <w:szCs w:val="27"/>
        </w:rPr>
        <w:t>ом</w:t>
      </w:r>
      <w:r w:rsidR="006150E5" w:rsidRPr="00580100">
        <w:rPr>
          <w:sz w:val="27"/>
          <w:szCs w:val="27"/>
        </w:rPr>
        <w:t xml:space="preserve"> добровольчества</w:t>
      </w:r>
      <w:r w:rsidR="00CF354D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«Абилимпикс» </w:t>
      </w:r>
      <w:r w:rsidR="00CF354D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>. Порядок работы центра</w:t>
      </w:r>
      <w:r w:rsidRPr="00580100">
        <w:rPr>
          <w:spacing w:val="29"/>
          <w:sz w:val="27"/>
          <w:szCs w:val="27"/>
        </w:rPr>
        <w:t xml:space="preserve"> </w:t>
      </w:r>
      <w:r w:rsidR="006150E5" w:rsidRPr="00580100">
        <w:rPr>
          <w:sz w:val="27"/>
          <w:szCs w:val="27"/>
        </w:rPr>
        <w:t xml:space="preserve">добровольчества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определяется</w:t>
      </w:r>
      <w:r w:rsidRPr="00580100">
        <w:rPr>
          <w:spacing w:val="29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Положением</w:t>
      </w:r>
      <w:r w:rsidRPr="00580100">
        <w:rPr>
          <w:spacing w:val="31"/>
          <w:sz w:val="27"/>
          <w:szCs w:val="27"/>
        </w:rPr>
        <w:t xml:space="preserve"> </w:t>
      </w:r>
      <w:r w:rsidRPr="00580100">
        <w:rPr>
          <w:sz w:val="27"/>
          <w:szCs w:val="27"/>
        </w:rPr>
        <w:t>о</w:t>
      </w:r>
      <w:r w:rsidRPr="00580100">
        <w:rPr>
          <w:spacing w:val="30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центре</w:t>
      </w:r>
      <w:r w:rsidR="00CF354D" w:rsidRPr="00580100">
        <w:rPr>
          <w:sz w:val="27"/>
          <w:szCs w:val="27"/>
        </w:rPr>
        <w:t xml:space="preserve"> </w:t>
      </w:r>
      <w:r w:rsidR="006150E5" w:rsidRPr="00580100">
        <w:rPr>
          <w:sz w:val="27"/>
          <w:szCs w:val="27"/>
        </w:rPr>
        <w:t xml:space="preserve">добровольчества </w:t>
      </w:r>
      <w:r w:rsidRPr="00580100">
        <w:rPr>
          <w:sz w:val="27"/>
          <w:szCs w:val="27"/>
        </w:rPr>
        <w:t>«Абилимпикс»,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утверждаемым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рабочей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группой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="00CF354D" w:rsidRPr="00580100">
        <w:rPr>
          <w:spacing w:val="1"/>
          <w:sz w:val="27"/>
          <w:szCs w:val="27"/>
        </w:rPr>
        <w:t xml:space="preserve">организации и </w:t>
      </w:r>
      <w:r w:rsidRPr="00580100">
        <w:rPr>
          <w:sz w:val="27"/>
          <w:szCs w:val="27"/>
        </w:rPr>
        <w:t>проведению</w:t>
      </w:r>
      <w:r w:rsidRPr="00580100">
        <w:rPr>
          <w:spacing w:val="1"/>
          <w:sz w:val="27"/>
          <w:szCs w:val="27"/>
        </w:rPr>
        <w:t xml:space="preserve"> </w:t>
      </w:r>
      <w:r w:rsidR="00CF354D" w:rsidRPr="00580100">
        <w:rPr>
          <w:spacing w:val="1"/>
          <w:sz w:val="27"/>
          <w:szCs w:val="27"/>
        </w:rPr>
        <w:t>регионального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чемпионата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59B12A8B" w14:textId="77777777" w:rsidR="006E3D55" w:rsidRPr="00580100" w:rsidRDefault="006D7DE6" w:rsidP="0050280D">
      <w:pPr>
        <w:pStyle w:val="a4"/>
        <w:numPr>
          <w:ilvl w:val="1"/>
          <w:numId w:val="3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входят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обучающиеся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образовательных организаций, педагогические работники, медицинские работники,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сопровождающие лица, родители (законные представители) участников соревнований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8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иные</w:t>
      </w:r>
      <w:r w:rsidRPr="00580100">
        <w:rPr>
          <w:spacing w:val="17"/>
          <w:sz w:val="27"/>
          <w:szCs w:val="27"/>
        </w:rPr>
        <w:t xml:space="preserve"> </w:t>
      </w:r>
      <w:r w:rsidRPr="00580100">
        <w:rPr>
          <w:sz w:val="27"/>
          <w:szCs w:val="27"/>
        </w:rPr>
        <w:t>лица,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выразившие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желание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7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добровольной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основе</w:t>
      </w:r>
      <w:r w:rsidRPr="00580100">
        <w:rPr>
          <w:spacing w:val="15"/>
          <w:sz w:val="27"/>
          <w:szCs w:val="27"/>
        </w:rPr>
        <w:t xml:space="preserve"> </w:t>
      </w:r>
      <w:r w:rsidRPr="00580100">
        <w:rPr>
          <w:sz w:val="27"/>
          <w:szCs w:val="27"/>
        </w:rPr>
        <w:t>стать</w:t>
      </w:r>
      <w:r w:rsidRPr="00580100">
        <w:rPr>
          <w:spacing w:val="16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добровольцем</w:t>
      </w:r>
      <w:r w:rsidR="00CF354D" w:rsidRPr="00580100">
        <w:rPr>
          <w:sz w:val="27"/>
          <w:szCs w:val="27"/>
        </w:rPr>
        <w:t xml:space="preserve"> «</w:t>
      </w:r>
      <w:r w:rsidRPr="00580100">
        <w:rPr>
          <w:sz w:val="27"/>
          <w:szCs w:val="27"/>
        </w:rPr>
        <w:t>Абилимпикс».</w:t>
      </w:r>
    </w:p>
    <w:p w14:paraId="47570282" w14:textId="77777777" w:rsidR="006E3D55" w:rsidRPr="00580100" w:rsidRDefault="006D7DE6" w:rsidP="0050280D">
      <w:pPr>
        <w:pStyle w:val="a4"/>
        <w:numPr>
          <w:ilvl w:val="1"/>
          <w:numId w:val="3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Добровольцы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обязательном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порядке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должны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пройти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предварительное обучение особенностям сопровождения людей с инвалидностью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различных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нозологий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соответствии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рекомендованной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программой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обучения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добровольцев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1AF056EB" w14:textId="4799AFE5" w:rsidR="00085B08" w:rsidRPr="00580100" w:rsidRDefault="006D7DE6" w:rsidP="0050280D">
      <w:pPr>
        <w:pStyle w:val="a4"/>
        <w:numPr>
          <w:ilvl w:val="1"/>
          <w:numId w:val="3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Прием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заявок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работу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качестве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добровольца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центр </w:t>
      </w:r>
      <w:r w:rsidR="006150E5" w:rsidRPr="00580100">
        <w:rPr>
          <w:sz w:val="27"/>
          <w:szCs w:val="27"/>
        </w:rPr>
        <w:t xml:space="preserve">добровольчества </w:t>
      </w:r>
      <w:r w:rsidRPr="00580100">
        <w:rPr>
          <w:sz w:val="27"/>
          <w:szCs w:val="27"/>
        </w:rPr>
        <w:t>«Абилимпикс» посредством регистрации 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на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официальных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информационных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ресурсах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Национального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центра</w:t>
      </w:r>
      <w:r w:rsidRPr="00580100">
        <w:rPr>
          <w:spacing w:val="-5"/>
          <w:sz w:val="27"/>
          <w:szCs w:val="27"/>
        </w:rPr>
        <w:t xml:space="preserve"> </w:t>
      </w:r>
      <w:r w:rsidRPr="00580100">
        <w:rPr>
          <w:sz w:val="27"/>
          <w:szCs w:val="27"/>
        </w:rPr>
        <w:t>«</w:t>
      </w:r>
      <w:proofErr w:type="spellStart"/>
      <w:r w:rsidRPr="00580100">
        <w:rPr>
          <w:sz w:val="27"/>
          <w:szCs w:val="27"/>
        </w:rPr>
        <w:t>Абилимпикс</w:t>
      </w:r>
      <w:proofErr w:type="spellEnd"/>
      <w:r w:rsidRPr="00580100">
        <w:rPr>
          <w:sz w:val="27"/>
          <w:szCs w:val="27"/>
        </w:rPr>
        <w:t>».</w:t>
      </w:r>
    </w:p>
    <w:p w14:paraId="09D1B998" w14:textId="77777777" w:rsidR="00161CB5" w:rsidRPr="00580100" w:rsidRDefault="00161CB5" w:rsidP="00161CB5">
      <w:pPr>
        <w:pStyle w:val="a4"/>
        <w:tabs>
          <w:tab w:val="left" w:pos="0"/>
        </w:tabs>
        <w:ind w:left="709" w:right="-32" w:firstLine="0"/>
        <w:rPr>
          <w:sz w:val="27"/>
          <w:szCs w:val="27"/>
        </w:rPr>
      </w:pPr>
    </w:p>
    <w:p w14:paraId="09C16E41" w14:textId="77777777" w:rsidR="00847952" w:rsidRPr="00580100" w:rsidRDefault="006D7DE6" w:rsidP="006150E5">
      <w:pPr>
        <w:pStyle w:val="1"/>
        <w:numPr>
          <w:ilvl w:val="0"/>
          <w:numId w:val="23"/>
        </w:numPr>
        <w:ind w:left="0" w:right="-32" w:firstLine="0"/>
        <w:jc w:val="center"/>
        <w:rPr>
          <w:bCs w:val="0"/>
          <w:sz w:val="27"/>
          <w:szCs w:val="27"/>
        </w:rPr>
      </w:pPr>
      <w:bookmarkStart w:id="10" w:name="11._Награждение_участников_соревнований_"/>
      <w:bookmarkEnd w:id="10"/>
      <w:r w:rsidRPr="00580100">
        <w:rPr>
          <w:bCs w:val="0"/>
          <w:sz w:val="27"/>
          <w:szCs w:val="27"/>
        </w:rPr>
        <w:t>Награждение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участников</w:t>
      </w:r>
      <w:r w:rsidRPr="00580100">
        <w:rPr>
          <w:bCs w:val="0"/>
          <w:spacing w:val="-3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соревнований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чемпионатов</w:t>
      </w:r>
      <w:r w:rsidRPr="00580100">
        <w:rPr>
          <w:bCs w:val="0"/>
          <w:spacing w:val="-6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«Абилимпикс»</w:t>
      </w:r>
    </w:p>
    <w:p w14:paraId="1CFB6582" w14:textId="77777777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По итогам чемпионатов «Абилимпикс» участники соревнований, которые показали первый, второй и третий результаты соответственно по каждой компетенции и категории, получают «золотые», «серебряные» и «бронзовые» медали.</w:t>
      </w:r>
    </w:p>
    <w:p w14:paraId="15F938BB" w14:textId="6EDA8973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В ходе соревнований предусматривается одна «золотая», одна</w:t>
      </w:r>
      <w:r w:rsidR="00575607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«серебряная» и одна «бронзовая» медаль по каждой компетенции и категории участников, за исключением командного состава. Медали вручаются каждому участнику или члену команды по компетенции, которая предусматривает командное участие.</w:t>
      </w:r>
    </w:p>
    <w:p w14:paraId="10F712A4" w14:textId="77777777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В случае равенства баллов у участников, претендующих на призовые места, преимущество отдается участнику, который выполнил конкурсное задание за меньшее количество времени.</w:t>
      </w:r>
    </w:p>
    <w:p w14:paraId="6CA05F04" w14:textId="09B30E9F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По решению партнеров-работодателей чемпионатов «Абилимпикс» по компетенциям участникам могут быть вручены поощрительные награды и/или призы от партнеров</w:t>
      </w:r>
      <w:r w:rsidR="00847952" w:rsidRPr="00580100">
        <w:rPr>
          <w:b w:val="0"/>
          <w:bCs w:val="0"/>
          <w:sz w:val="27"/>
          <w:szCs w:val="27"/>
        </w:rPr>
        <w:t>.</w:t>
      </w:r>
    </w:p>
    <w:p w14:paraId="1D3A1093" w14:textId="77777777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lastRenderedPageBreak/>
        <w:t>По решению рабочей группы чемпионата участникам выставок, мастер-классов, фестиваля возможностей, профориентационного</w:t>
      </w:r>
      <w:r w:rsidR="00575607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фестиваля для детей, добровольцам чемпионатов «Абилимпикс» могут быть вручены благодарности или иные формы поощрения.</w:t>
      </w:r>
    </w:p>
    <w:p w14:paraId="6B5DB01C" w14:textId="77777777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Партнерам, участникам, экспертам и иным лицам/организациям, активно принимающим участие в организации и проведении чемпионатов «Абилимпикс», вручаются благодарности.</w:t>
      </w:r>
    </w:p>
    <w:p w14:paraId="1D5A4A8A" w14:textId="1A28D709" w:rsidR="00847952" w:rsidRPr="00580100" w:rsidRDefault="006D7DE6" w:rsidP="0050280D">
      <w:pPr>
        <w:pStyle w:val="1"/>
        <w:numPr>
          <w:ilvl w:val="1"/>
          <w:numId w:val="35"/>
        </w:numPr>
        <w:tabs>
          <w:tab w:val="left" w:pos="0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 xml:space="preserve">Региональный оргкомитет </w:t>
      </w:r>
      <w:r w:rsidR="00575607" w:rsidRPr="00580100">
        <w:rPr>
          <w:b w:val="0"/>
          <w:bCs w:val="0"/>
          <w:sz w:val="27"/>
          <w:szCs w:val="27"/>
        </w:rPr>
        <w:t>предусматривает (по возможности)</w:t>
      </w:r>
      <w:r w:rsidRPr="00580100">
        <w:rPr>
          <w:b w:val="0"/>
          <w:bCs w:val="0"/>
          <w:sz w:val="27"/>
          <w:szCs w:val="27"/>
        </w:rPr>
        <w:t xml:space="preserve"> поощрение для участников, экспертов, добровольцев, наставников, организаторов и партнеров, принимающих активное участие в региональных чемпионатах «Абилимпикс».</w:t>
      </w:r>
    </w:p>
    <w:p w14:paraId="5EC688DA" w14:textId="16B79EF8" w:rsidR="00085B08" w:rsidRPr="00580100" w:rsidRDefault="006D7DE6" w:rsidP="006150E5">
      <w:pPr>
        <w:pStyle w:val="1"/>
        <w:numPr>
          <w:ilvl w:val="1"/>
          <w:numId w:val="35"/>
        </w:numPr>
        <w:tabs>
          <w:tab w:val="left" w:pos="0"/>
        </w:tabs>
        <w:ind w:left="0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Принцип поощрения должен быть основан на сочетании морального и материального вознаграждения.</w:t>
      </w:r>
    </w:p>
    <w:p w14:paraId="4B2FCAD0" w14:textId="77777777" w:rsidR="00161CB5" w:rsidRPr="00580100" w:rsidRDefault="00161CB5" w:rsidP="00161CB5">
      <w:pPr>
        <w:pStyle w:val="1"/>
        <w:tabs>
          <w:tab w:val="left" w:pos="0"/>
        </w:tabs>
        <w:ind w:left="709"/>
        <w:jc w:val="both"/>
        <w:rPr>
          <w:b w:val="0"/>
          <w:bCs w:val="0"/>
          <w:sz w:val="27"/>
          <w:szCs w:val="27"/>
        </w:rPr>
      </w:pPr>
    </w:p>
    <w:p w14:paraId="017D0AA3" w14:textId="1615964B" w:rsidR="00085B08" w:rsidRPr="00580100" w:rsidRDefault="006D7DE6" w:rsidP="006150E5">
      <w:pPr>
        <w:pStyle w:val="1"/>
        <w:numPr>
          <w:ilvl w:val="0"/>
          <w:numId w:val="23"/>
        </w:numPr>
        <w:ind w:left="0" w:firstLine="709"/>
        <w:jc w:val="both"/>
        <w:rPr>
          <w:bCs w:val="0"/>
          <w:sz w:val="27"/>
          <w:szCs w:val="27"/>
        </w:rPr>
      </w:pPr>
      <w:bookmarkStart w:id="11" w:name="12._Информационное_сопровождение_чемпион"/>
      <w:bookmarkEnd w:id="11"/>
      <w:r w:rsidRPr="00580100">
        <w:rPr>
          <w:bCs w:val="0"/>
          <w:sz w:val="27"/>
          <w:szCs w:val="27"/>
        </w:rPr>
        <w:t>Информацио</w:t>
      </w:r>
      <w:r w:rsidR="006150E5" w:rsidRPr="00580100">
        <w:rPr>
          <w:bCs w:val="0"/>
          <w:sz w:val="27"/>
          <w:szCs w:val="27"/>
        </w:rPr>
        <w:t>н</w:t>
      </w:r>
      <w:r w:rsidRPr="00580100">
        <w:rPr>
          <w:bCs w:val="0"/>
          <w:sz w:val="27"/>
          <w:szCs w:val="27"/>
        </w:rPr>
        <w:t>ное</w:t>
      </w:r>
      <w:r w:rsidRPr="00580100">
        <w:rPr>
          <w:bCs w:val="0"/>
          <w:spacing w:val="-6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сопровождение</w:t>
      </w:r>
      <w:r w:rsidRPr="00580100">
        <w:rPr>
          <w:bCs w:val="0"/>
          <w:spacing w:val="-5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чемпионатов</w:t>
      </w:r>
      <w:r w:rsidRPr="00580100">
        <w:rPr>
          <w:bCs w:val="0"/>
          <w:spacing w:val="-5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«Абилимпикс»</w:t>
      </w:r>
    </w:p>
    <w:p w14:paraId="6946B0C0" w14:textId="00365D18" w:rsidR="00085B08" w:rsidRPr="00580100" w:rsidRDefault="006D7DE6" w:rsidP="006150E5">
      <w:pPr>
        <w:pStyle w:val="a4"/>
        <w:numPr>
          <w:ilvl w:val="1"/>
          <w:numId w:val="4"/>
        </w:numPr>
        <w:tabs>
          <w:tab w:val="left" w:pos="0"/>
        </w:tabs>
        <w:ind w:left="0" w:firstLine="709"/>
        <w:rPr>
          <w:sz w:val="27"/>
          <w:szCs w:val="27"/>
        </w:rPr>
      </w:pPr>
      <w:r w:rsidRPr="00580100">
        <w:rPr>
          <w:sz w:val="27"/>
          <w:szCs w:val="27"/>
        </w:rPr>
        <w:t>Информационное сопровождение проведения региональн</w:t>
      </w:r>
      <w:r w:rsidR="00BC1914" w:rsidRPr="00580100">
        <w:rPr>
          <w:sz w:val="27"/>
          <w:szCs w:val="27"/>
        </w:rPr>
        <w:t>ого</w:t>
      </w:r>
      <w:r w:rsidRPr="00580100">
        <w:rPr>
          <w:sz w:val="27"/>
          <w:szCs w:val="27"/>
        </w:rPr>
        <w:t xml:space="preserve"> чемпионат</w:t>
      </w:r>
      <w:r w:rsidR="00BC1914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</w:t>
      </w:r>
      <w:r w:rsidR="00BC1914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 xml:space="preserve"> осуществляется в соответствии с планом освещения в средствах массовой информации мероприятий чемпионатов «Абилимпикс».</w:t>
      </w:r>
    </w:p>
    <w:p w14:paraId="4AA958A3" w14:textId="77777777" w:rsidR="00BC1914" w:rsidRPr="00580100" w:rsidRDefault="006D7DE6" w:rsidP="0050280D">
      <w:pPr>
        <w:pStyle w:val="a4"/>
        <w:numPr>
          <w:ilvl w:val="1"/>
          <w:numId w:val="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Основными источниками информационного продвижения чемпионатов являются:</w:t>
      </w:r>
    </w:p>
    <w:p w14:paraId="08EEA413" w14:textId="458578FE" w:rsidR="00BC1914" w:rsidRPr="00580100" w:rsidRDefault="00BC1914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 xml:space="preserve">сайт Национального чемпионата </w:t>
      </w:r>
      <w:hyperlink r:id="rId15">
        <w:r w:rsidR="006D7DE6" w:rsidRPr="00580100">
          <w:rPr>
            <w:sz w:val="27"/>
            <w:szCs w:val="27"/>
          </w:rPr>
          <w:t>www.abilympics-russia.ru</w:t>
        </w:r>
      </w:hyperlink>
      <w:r w:rsidR="006D7DE6" w:rsidRPr="00580100">
        <w:rPr>
          <w:sz w:val="27"/>
          <w:szCs w:val="27"/>
        </w:rPr>
        <w:t xml:space="preserve"> – основной информационный источник о событиях, связанных с чемпионатами «Абилимпикс», официальные страницы в социальных сетях;</w:t>
      </w:r>
    </w:p>
    <w:p w14:paraId="4991F338" w14:textId="52E2D53D" w:rsidR="00BC1914" w:rsidRPr="00580100" w:rsidRDefault="00BC1914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официальные сайты Министерства просвещения Российской Федерации, Министерства труда и социальной защиты Российской Федерации, региональных органов власти и других заинтересованных ведомств и официальные страницы в социальных сетях;</w:t>
      </w:r>
    </w:p>
    <w:p w14:paraId="7EB0BA29" w14:textId="75A05889" w:rsidR="00BC1914" w:rsidRPr="00580100" w:rsidRDefault="00BC1914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пресс-события (пресс-конференции, брифинги, пресс-туры), обеспечивающие вовлеченность представителей средств массовой информации (далее - СМИ) в развитие движения «Абилимпикс»;</w:t>
      </w:r>
    </w:p>
    <w:p w14:paraId="081C8204" w14:textId="1A42E6F3" w:rsidR="00085B08" w:rsidRPr="00580100" w:rsidRDefault="00BC1914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материалы в СМИ, обеспечивающие информирование общественности о событиях, связанных с чемпионатом «Абилимпикс».</w:t>
      </w:r>
    </w:p>
    <w:p w14:paraId="38007DF5" w14:textId="6A9B7EA9" w:rsidR="00B21CF5" w:rsidRPr="00580100" w:rsidRDefault="006D7DE6" w:rsidP="0050280D">
      <w:pPr>
        <w:pStyle w:val="a4"/>
        <w:numPr>
          <w:ilvl w:val="1"/>
          <w:numId w:val="4"/>
        </w:numPr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Информационное сопровождение чемпионат</w:t>
      </w:r>
      <w:r w:rsidR="00B21CF5" w:rsidRPr="00580100">
        <w:rPr>
          <w:sz w:val="27"/>
          <w:szCs w:val="27"/>
        </w:rPr>
        <w:t>а</w:t>
      </w:r>
      <w:r w:rsidRPr="00580100">
        <w:rPr>
          <w:sz w:val="27"/>
          <w:szCs w:val="27"/>
        </w:rPr>
        <w:t xml:space="preserve"> «Абилимпикс» </w:t>
      </w:r>
      <w:r w:rsidR="00B21CF5" w:rsidRPr="00580100">
        <w:rPr>
          <w:sz w:val="27"/>
          <w:szCs w:val="27"/>
        </w:rPr>
        <w:t>Ярославской области</w:t>
      </w:r>
      <w:r w:rsidRPr="00580100">
        <w:rPr>
          <w:sz w:val="27"/>
          <w:szCs w:val="27"/>
        </w:rPr>
        <w:t xml:space="preserve"> должно включать следующие публикации в СМИ:</w:t>
      </w:r>
    </w:p>
    <w:p w14:paraId="04A49C8E" w14:textId="77777777" w:rsidR="00B21CF5" w:rsidRPr="00580100" w:rsidRDefault="00B21CF5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не менее 5 статей (каждая статья не менее 500 знаков) по итогам проведения чемпионат</w:t>
      </w:r>
      <w:r w:rsidRPr="00580100">
        <w:rPr>
          <w:sz w:val="27"/>
          <w:szCs w:val="27"/>
        </w:rPr>
        <w:t>а</w:t>
      </w:r>
      <w:r w:rsidR="006D7DE6" w:rsidRPr="00580100">
        <w:rPr>
          <w:sz w:val="27"/>
          <w:szCs w:val="27"/>
        </w:rPr>
        <w:t xml:space="preserve"> в </w:t>
      </w:r>
      <w:r w:rsidRPr="00580100">
        <w:rPr>
          <w:sz w:val="27"/>
          <w:szCs w:val="27"/>
        </w:rPr>
        <w:t>Ярославской области в</w:t>
      </w:r>
      <w:r w:rsidR="006D7DE6" w:rsidRPr="00580100">
        <w:rPr>
          <w:sz w:val="27"/>
          <w:szCs w:val="27"/>
        </w:rPr>
        <w:t xml:space="preserve"> печатных и сетевых федеральных и региональных СМИ;</w:t>
      </w:r>
    </w:p>
    <w:p w14:paraId="397E8653" w14:textId="77777777" w:rsidR="00B21CF5" w:rsidRPr="00580100" w:rsidRDefault="00B21CF5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>не менее 1 видеоролика и/или телерепортажа на телевизионных каналах (федеральных и региональных телеканалах, хронометраж каждого видеоролика - не менее 1 минуты);</w:t>
      </w:r>
    </w:p>
    <w:p w14:paraId="35EF55AB" w14:textId="33F55748" w:rsidR="00085B08" w:rsidRPr="00580100" w:rsidRDefault="00B21CF5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- </w:t>
      </w:r>
      <w:r w:rsidR="006D7DE6" w:rsidRPr="00580100">
        <w:rPr>
          <w:sz w:val="27"/>
          <w:szCs w:val="27"/>
        </w:rPr>
        <w:t xml:space="preserve">не менее 1 пресс-конференции, организованной в </w:t>
      </w:r>
      <w:r w:rsidRPr="00580100">
        <w:rPr>
          <w:sz w:val="27"/>
          <w:szCs w:val="27"/>
        </w:rPr>
        <w:t>Ярославской области</w:t>
      </w:r>
      <w:r w:rsidR="006D7DE6" w:rsidRPr="00580100">
        <w:rPr>
          <w:sz w:val="27"/>
          <w:szCs w:val="27"/>
        </w:rPr>
        <w:t xml:space="preserve"> (с участием 2-х представителей федеральных или региональных СМИ, представителя Регионального центра и представителя партнера-работодателя).</w:t>
      </w:r>
    </w:p>
    <w:p w14:paraId="4DC9A0EF" w14:textId="77777777" w:rsidR="00161CB5" w:rsidRPr="00580100" w:rsidRDefault="00161CB5" w:rsidP="0050280D">
      <w:pPr>
        <w:pStyle w:val="a4"/>
        <w:tabs>
          <w:tab w:val="left" w:pos="0"/>
        </w:tabs>
        <w:ind w:left="0" w:right="-32" w:firstLine="709"/>
        <w:rPr>
          <w:sz w:val="27"/>
          <w:szCs w:val="27"/>
        </w:rPr>
      </w:pPr>
    </w:p>
    <w:p w14:paraId="21459E24" w14:textId="03846D2D" w:rsidR="00085B08" w:rsidRPr="00580100" w:rsidRDefault="006D7DE6" w:rsidP="0050280D">
      <w:pPr>
        <w:pStyle w:val="1"/>
        <w:numPr>
          <w:ilvl w:val="0"/>
          <w:numId w:val="23"/>
        </w:numPr>
        <w:tabs>
          <w:tab w:val="left" w:pos="1597"/>
        </w:tabs>
        <w:ind w:left="0" w:right="-32" w:firstLine="709"/>
        <w:jc w:val="center"/>
        <w:rPr>
          <w:bCs w:val="0"/>
          <w:sz w:val="27"/>
          <w:szCs w:val="27"/>
        </w:rPr>
      </w:pPr>
      <w:bookmarkStart w:id="12" w:name="13._Решение_вопросов_(включая_решение_сп"/>
      <w:bookmarkEnd w:id="12"/>
      <w:r w:rsidRPr="00580100">
        <w:rPr>
          <w:bCs w:val="0"/>
          <w:sz w:val="27"/>
          <w:szCs w:val="27"/>
        </w:rPr>
        <w:t>Решение</w:t>
      </w:r>
      <w:r w:rsidRPr="00580100">
        <w:rPr>
          <w:bCs w:val="0"/>
          <w:spacing w:val="-2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вопросов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(включая</w:t>
      </w:r>
      <w:r w:rsidRPr="00580100">
        <w:rPr>
          <w:bCs w:val="0"/>
          <w:spacing w:val="-3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решение</w:t>
      </w:r>
      <w:r w:rsidRPr="00580100">
        <w:rPr>
          <w:bCs w:val="0"/>
          <w:spacing w:val="-1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споров).</w:t>
      </w:r>
      <w:r w:rsidRPr="00580100">
        <w:rPr>
          <w:bCs w:val="0"/>
          <w:spacing w:val="-2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Апелляционная</w:t>
      </w:r>
      <w:r w:rsidR="006150E5" w:rsidRPr="00580100">
        <w:rPr>
          <w:bCs w:val="0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lastRenderedPageBreak/>
        <w:t>комиссия</w:t>
      </w:r>
    </w:p>
    <w:p w14:paraId="03AA3870" w14:textId="140A41D0" w:rsidR="00E815F1" w:rsidRPr="00580100" w:rsidRDefault="00E815F1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11.1 </w:t>
      </w:r>
      <w:r w:rsidR="006D7DE6" w:rsidRPr="00580100">
        <w:rPr>
          <w:sz w:val="27"/>
          <w:szCs w:val="27"/>
        </w:rPr>
        <w:t>Для разрешения споров, конфликтов, разногласий, связанных с участием в чемпионатах «Абилимпикс», создается апелляционная комиссия.</w:t>
      </w:r>
    </w:p>
    <w:p w14:paraId="6B4CEA3B" w14:textId="77777777" w:rsidR="00E815F1" w:rsidRPr="00580100" w:rsidRDefault="00E815F1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11.2 </w:t>
      </w:r>
      <w:r w:rsidR="006D7DE6" w:rsidRPr="00580100">
        <w:rPr>
          <w:sz w:val="27"/>
          <w:szCs w:val="27"/>
        </w:rPr>
        <w:t xml:space="preserve">Апелляцию могут подать только </w:t>
      </w:r>
      <w:r w:rsidR="003C007E" w:rsidRPr="00580100">
        <w:rPr>
          <w:sz w:val="27"/>
          <w:szCs w:val="27"/>
        </w:rPr>
        <w:t>наставники участников чемпионата</w:t>
      </w:r>
      <w:r w:rsidR="006D7DE6" w:rsidRPr="00580100">
        <w:rPr>
          <w:sz w:val="27"/>
          <w:szCs w:val="27"/>
        </w:rPr>
        <w:t>. До подачи апелляции все споры должны быть рассмотрены с участием главного эксперта по компетенции.</w:t>
      </w:r>
    </w:p>
    <w:p w14:paraId="15AE84FD" w14:textId="01F527AE" w:rsidR="00E815F1" w:rsidRPr="00580100" w:rsidRDefault="00E815F1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11.3 </w:t>
      </w:r>
      <w:r w:rsidR="006D7DE6" w:rsidRPr="00580100">
        <w:rPr>
          <w:sz w:val="27"/>
          <w:szCs w:val="27"/>
        </w:rPr>
        <w:t xml:space="preserve">Работа апелляционной комиссии регулируется Положением об апелляционной комиссии </w:t>
      </w:r>
      <w:r w:rsidR="003C007E" w:rsidRPr="00580100">
        <w:rPr>
          <w:sz w:val="27"/>
          <w:szCs w:val="27"/>
        </w:rPr>
        <w:t>регио</w:t>
      </w:r>
      <w:r w:rsidR="00311265" w:rsidRPr="00580100">
        <w:rPr>
          <w:sz w:val="27"/>
          <w:szCs w:val="27"/>
        </w:rPr>
        <w:t>н</w:t>
      </w:r>
      <w:r w:rsidR="003C007E" w:rsidRPr="00580100">
        <w:rPr>
          <w:sz w:val="27"/>
          <w:szCs w:val="27"/>
        </w:rPr>
        <w:t>ального</w:t>
      </w:r>
      <w:r w:rsidR="006D7DE6" w:rsidRPr="00580100">
        <w:rPr>
          <w:sz w:val="27"/>
          <w:szCs w:val="27"/>
        </w:rPr>
        <w:t xml:space="preserve"> чемпионата «Абилимпикс».</w:t>
      </w:r>
    </w:p>
    <w:p w14:paraId="151AE785" w14:textId="3A1C13D4" w:rsidR="00085B08" w:rsidRPr="00580100" w:rsidRDefault="00E815F1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 xml:space="preserve">11.4 </w:t>
      </w:r>
      <w:r w:rsidR="006D7DE6" w:rsidRPr="00580100">
        <w:rPr>
          <w:sz w:val="27"/>
          <w:szCs w:val="27"/>
        </w:rPr>
        <w:t xml:space="preserve">Состав апелляционной комиссии утверждается ежегодно Оргкомитетом </w:t>
      </w:r>
      <w:r w:rsidR="003C007E" w:rsidRPr="00580100">
        <w:rPr>
          <w:sz w:val="27"/>
          <w:szCs w:val="27"/>
        </w:rPr>
        <w:t>Ярославской области</w:t>
      </w:r>
      <w:r w:rsidR="006D7DE6" w:rsidRPr="00580100">
        <w:rPr>
          <w:sz w:val="27"/>
          <w:szCs w:val="27"/>
        </w:rPr>
        <w:t xml:space="preserve"> для регионального чемпионата не позднее чем за неделю до начала соответствующего чемпионата.</w:t>
      </w:r>
    </w:p>
    <w:p w14:paraId="0A5D0223" w14:textId="77777777" w:rsidR="00161CB5" w:rsidRPr="00580100" w:rsidRDefault="00161CB5" w:rsidP="0050280D">
      <w:pPr>
        <w:pStyle w:val="a4"/>
        <w:tabs>
          <w:tab w:val="left" w:pos="1618"/>
        </w:tabs>
        <w:ind w:left="0" w:right="-32" w:firstLine="709"/>
        <w:rPr>
          <w:sz w:val="27"/>
          <w:szCs w:val="27"/>
        </w:rPr>
      </w:pPr>
    </w:p>
    <w:p w14:paraId="443091E3" w14:textId="5A17FB34" w:rsidR="00085B08" w:rsidRPr="00580100" w:rsidRDefault="006D7DE6" w:rsidP="0050280D">
      <w:pPr>
        <w:pStyle w:val="1"/>
        <w:numPr>
          <w:ilvl w:val="0"/>
          <w:numId w:val="23"/>
        </w:numPr>
        <w:tabs>
          <w:tab w:val="left" w:pos="1138"/>
        </w:tabs>
        <w:ind w:left="0" w:right="-32" w:firstLine="709"/>
        <w:jc w:val="center"/>
        <w:rPr>
          <w:bCs w:val="0"/>
          <w:sz w:val="27"/>
          <w:szCs w:val="27"/>
        </w:rPr>
      </w:pPr>
      <w:bookmarkStart w:id="13" w:name="14._Содействие_трудоустройству_участнико"/>
      <w:bookmarkEnd w:id="13"/>
      <w:r w:rsidRPr="00580100">
        <w:rPr>
          <w:bCs w:val="0"/>
          <w:sz w:val="27"/>
          <w:szCs w:val="27"/>
        </w:rPr>
        <w:t>Содействие</w:t>
      </w:r>
      <w:r w:rsidRPr="00580100">
        <w:rPr>
          <w:bCs w:val="0"/>
          <w:spacing w:val="-6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трудоустройству</w:t>
      </w:r>
      <w:r w:rsidRPr="00580100">
        <w:rPr>
          <w:bCs w:val="0"/>
          <w:spacing w:val="-4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участников</w:t>
      </w:r>
      <w:r w:rsidRPr="00580100">
        <w:rPr>
          <w:bCs w:val="0"/>
          <w:spacing w:val="-3"/>
          <w:sz w:val="27"/>
          <w:szCs w:val="27"/>
        </w:rPr>
        <w:t xml:space="preserve"> </w:t>
      </w:r>
      <w:r w:rsidR="00504013" w:rsidRPr="00580100">
        <w:rPr>
          <w:bCs w:val="0"/>
          <w:spacing w:val="-3"/>
          <w:sz w:val="27"/>
          <w:szCs w:val="27"/>
        </w:rPr>
        <w:br/>
      </w:r>
      <w:r w:rsidRPr="00580100">
        <w:rPr>
          <w:bCs w:val="0"/>
          <w:sz w:val="27"/>
          <w:szCs w:val="27"/>
        </w:rPr>
        <w:t>чемпионатов</w:t>
      </w:r>
      <w:r w:rsidRPr="00580100">
        <w:rPr>
          <w:bCs w:val="0"/>
          <w:spacing w:val="-6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«Абилимпикс»</w:t>
      </w:r>
    </w:p>
    <w:p w14:paraId="3F0A9FBA" w14:textId="187DD7EB" w:rsidR="0080062B" w:rsidRPr="00580100" w:rsidRDefault="006D7DE6" w:rsidP="0050280D">
      <w:pPr>
        <w:pStyle w:val="a4"/>
        <w:numPr>
          <w:ilvl w:val="1"/>
          <w:numId w:val="36"/>
        </w:numPr>
        <w:tabs>
          <w:tab w:val="left" w:pos="113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Региональный координационный совет партнеров совместно</w:t>
      </w:r>
      <w:r w:rsidR="0080062B" w:rsidRPr="00580100">
        <w:rPr>
          <w:sz w:val="27"/>
          <w:szCs w:val="27"/>
        </w:rPr>
        <w:t xml:space="preserve"> </w:t>
      </w:r>
      <w:r w:rsidRPr="00580100">
        <w:rPr>
          <w:sz w:val="27"/>
          <w:szCs w:val="27"/>
        </w:rPr>
        <w:t>с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центром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участвуют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организации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содействия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трудоустройства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4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«Абилимпикс».</w:t>
      </w:r>
    </w:p>
    <w:p w14:paraId="185CA2CA" w14:textId="58490CF6" w:rsidR="0080062B" w:rsidRPr="00580100" w:rsidRDefault="006D7DE6" w:rsidP="0050280D">
      <w:pPr>
        <w:pStyle w:val="a4"/>
        <w:numPr>
          <w:ilvl w:val="1"/>
          <w:numId w:val="36"/>
        </w:numPr>
        <w:tabs>
          <w:tab w:val="left" w:pos="113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Региональный центр осуществляет сбор информации по участникам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региональных</w:t>
      </w:r>
      <w:r w:rsidRPr="00580100">
        <w:rPr>
          <w:spacing w:val="24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95"/>
          <w:sz w:val="27"/>
          <w:szCs w:val="27"/>
        </w:rPr>
        <w:t xml:space="preserve"> </w:t>
      </w:r>
      <w:r w:rsidRPr="00580100">
        <w:rPr>
          <w:sz w:val="27"/>
          <w:szCs w:val="27"/>
        </w:rPr>
        <w:t>национальных</w:t>
      </w:r>
      <w:r w:rsidRPr="00580100">
        <w:rPr>
          <w:spacing w:val="96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95"/>
          <w:sz w:val="27"/>
          <w:szCs w:val="27"/>
        </w:rPr>
        <w:t xml:space="preserve"> </w:t>
      </w:r>
      <w:r w:rsidRPr="00580100">
        <w:rPr>
          <w:sz w:val="27"/>
          <w:szCs w:val="27"/>
        </w:rPr>
        <w:t>«Абилимпикс»</w:t>
      </w:r>
      <w:r w:rsidRPr="00580100">
        <w:rPr>
          <w:spacing w:val="93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95"/>
          <w:sz w:val="27"/>
          <w:szCs w:val="27"/>
        </w:rPr>
        <w:t xml:space="preserve"> </w:t>
      </w:r>
      <w:r w:rsidRPr="00580100">
        <w:rPr>
          <w:sz w:val="27"/>
          <w:szCs w:val="27"/>
        </w:rPr>
        <w:t>направляет</w:t>
      </w:r>
      <w:r w:rsidRPr="00580100">
        <w:rPr>
          <w:spacing w:val="93"/>
          <w:sz w:val="27"/>
          <w:szCs w:val="27"/>
        </w:rPr>
        <w:t xml:space="preserve"> </w:t>
      </w:r>
      <w:r w:rsidRPr="00580100">
        <w:rPr>
          <w:sz w:val="27"/>
          <w:szCs w:val="27"/>
        </w:rPr>
        <w:t>отч</w:t>
      </w:r>
      <w:r w:rsidR="002267B4" w:rsidRPr="00580100">
        <w:rPr>
          <w:sz w:val="27"/>
          <w:szCs w:val="27"/>
        </w:rPr>
        <w:t xml:space="preserve">ет 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pacing w:val="-1"/>
          <w:sz w:val="27"/>
          <w:szCs w:val="27"/>
        </w:rPr>
        <w:t>в</w:t>
      </w:r>
      <w:r w:rsidRPr="00580100">
        <w:rPr>
          <w:spacing w:val="-16"/>
          <w:sz w:val="27"/>
          <w:szCs w:val="27"/>
        </w:rPr>
        <w:t xml:space="preserve"> </w:t>
      </w:r>
      <w:r w:rsidR="002267B4" w:rsidRPr="00580100">
        <w:rPr>
          <w:spacing w:val="-1"/>
          <w:sz w:val="27"/>
          <w:szCs w:val="27"/>
        </w:rPr>
        <w:t>министерство образования Ярославской области</w:t>
      </w:r>
      <w:r w:rsidRPr="00580100">
        <w:rPr>
          <w:sz w:val="27"/>
          <w:szCs w:val="27"/>
        </w:rPr>
        <w:t>,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целях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плана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мероприятий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трудоустройству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инвалидов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из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числа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участников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региональных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 «Абилимпикс», утвержденного приказом Министерства просвещения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Российской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Федерации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Министерства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труда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социальной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защиты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Российской</w:t>
      </w:r>
      <w:r w:rsidRPr="00580100">
        <w:rPr>
          <w:spacing w:val="-67"/>
          <w:sz w:val="27"/>
          <w:szCs w:val="27"/>
        </w:rPr>
        <w:t xml:space="preserve"> </w:t>
      </w:r>
      <w:r w:rsidRPr="00580100">
        <w:rPr>
          <w:sz w:val="27"/>
          <w:szCs w:val="27"/>
        </w:rPr>
        <w:t xml:space="preserve">Федерации от 31 августа 2021 года № 615/609 </w:t>
      </w:r>
      <w:r w:rsidR="00E84647">
        <w:rPr>
          <w:sz w:val="27"/>
          <w:szCs w:val="27"/>
        </w:rPr>
        <w:t xml:space="preserve">          </w:t>
      </w:r>
      <w:r w:rsidRPr="00580100">
        <w:rPr>
          <w:sz w:val="27"/>
          <w:szCs w:val="27"/>
        </w:rPr>
        <w:t>«Об утверждении Плана мероприятий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 трудоустройству инвалидов из числа участников национальных и региональных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чемпионатов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«</w:t>
      </w:r>
      <w:proofErr w:type="spellStart"/>
      <w:r w:rsidRPr="00580100">
        <w:rPr>
          <w:sz w:val="27"/>
          <w:szCs w:val="27"/>
        </w:rPr>
        <w:t>Абилимпикс</w:t>
      </w:r>
      <w:proofErr w:type="spellEnd"/>
      <w:r w:rsidRPr="00580100">
        <w:rPr>
          <w:sz w:val="27"/>
          <w:szCs w:val="27"/>
        </w:rPr>
        <w:t>»</w:t>
      </w:r>
      <w:r w:rsidRPr="00580100">
        <w:rPr>
          <w:spacing w:val="-2"/>
          <w:sz w:val="27"/>
          <w:szCs w:val="27"/>
        </w:rPr>
        <w:t xml:space="preserve"> </w:t>
      </w:r>
      <w:r w:rsidR="00E84647">
        <w:rPr>
          <w:spacing w:val="-2"/>
          <w:sz w:val="27"/>
          <w:szCs w:val="27"/>
        </w:rPr>
        <w:t xml:space="preserve">                    </w:t>
      </w:r>
      <w:r w:rsidRPr="00580100">
        <w:rPr>
          <w:sz w:val="27"/>
          <w:szCs w:val="27"/>
        </w:rPr>
        <w:t>на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2021-2025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годы»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(далее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–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Приказ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№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615/609).</w:t>
      </w:r>
    </w:p>
    <w:p w14:paraId="2D27A154" w14:textId="05831682" w:rsidR="00161CB5" w:rsidRPr="00580100" w:rsidRDefault="006D7DE6" w:rsidP="0050280D">
      <w:pPr>
        <w:pStyle w:val="a4"/>
        <w:numPr>
          <w:ilvl w:val="1"/>
          <w:numId w:val="36"/>
        </w:numPr>
        <w:tabs>
          <w:tab w:val="left" w:pos="1134"/>
        </w:tabs>
        <w:ind w:left="0" w:right="-32" w:firstLine="709"/>
        <w:rPr>
          <w:sz w:val="27"/>
          <w:szCs w:val="27"/>
        </w:rPr>
      </w:pPr>
      <w:r w:rsidRPr="00580100">
        <w:rPr>
          <w:sz w:val="27"/>
          <w:szCs w:val="27"/>
        </w:rPr>
        <w:t>Региональный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центр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осуществляет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контроль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выполнения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целевых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показателей,</w:t>
      </w:r>
      <w:r w:rsidRPr="00580100">
        <w:rPr>
          <w:spacing w:val="58"/>
          <w:sz w:val="27"/>
          <w:szCs w:val="27"/>
        </w:rPr>
        <w:t xml:space="preserve"> </w:t>
      </w:r>
      <w:r w:rsidRPr="00580100">
        <w:rPr>
          <w:sz w:val="27"/>
          <w:szCs w:val="27"/>
        </w:rPr>
        <w:t>установленных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приказом</w:t>
      </w:r>
      <w:r w:rsidRPr="00580100">
        <w:rPr>
          <w:spacing w:val="58"/>
          <w:sz w:val="27"/>
          <w:szCs w:val="27"/>
        </w:rPr>
        <w:t xml:space="preserve"> </w:t>
      </w:r>
      <w:r w:rsidRPr="00580100">
        <w:rPr>
          <w:sz w:val="27"/>
          <w:szCs w:val="27"/>
        </w:rPr>
        <w:t>Министерства</w:t>
      </w:r>
      <w:r w:rsidRPr="00580100">
        <w:rPr>
          <w:spacing w:val="59"/>
          <w:sz w:val="27"/>
          <w:szCs w:val="27"/>
        </w:rPr>
        <w:t xml:space="preserve"> </w:t>
      </w:r>
      <w:r w:rsidRPr="00580100">
        <w:rPr>
          <w:sz w:val="27"/>
          <w:szCs w:val="27"/>
        </w:rPr>
        <w:t>труда</w:t>
      </w:r>
      <w:r w:rsidRPr="00580100">
        <w:rPr>
          <w:spacing w:val="60"/>
          <w:sz w:val="27"/>
          <w:szCs w:val="27"/>
        </w:rPr>
        <w:t xml:space="preserve"> </w:t>
      </w:r>
      <w:r w:rsidRPr="00580100">
        <w:rPr>
          <w:sz w:val="27"/>
          <w:szCs w:val="27"/>
        </w:rPr>
        <w:t>и</w:t>
      </w:r>
      <w:r w:rsidRPr="00580100">
        <w:rPr>
          <w:spacing w:val="59"/>
          <w:sz w:val="27"/>
          <w:szCs w:val="27"/>
        </w:rPr>
        <w:t xml:space="preserve"> </w:t>
      </w:r>
      <w:r w:rsidRPr="00580100">
        <w:rPr>
          <w:sz w:val="27"/>
          <w:szCs w:val="27"/>
        </w:rPr>
        <w:t>социальной</w:t>
      </w:r>
      <w:r w:rsidRPr="00580100">
        <w:rPr>
          <w:spacing w:val="59"/>
          <w:sz w:val="27"/>
          <w:szCs w:val="27"/>
        </w:rPr>
        <w:t xml:space="preserve"> </w:t>
      </w:r>
      <w:r w:rsidRPr="00580100">
        <w:rPr>
          <w:sz w:val="27"/>
          <w:szCs w:val="27"/>
        </w:rPr>
        <w:t>защит</w:t>
      </w:r>
      <w:r w:rsidR="002513C6" w:rsidRPr="00580100">
        <w:rPr>
          <w:sz w:val="27"/>
          <w:szCs w:val="27"/>
        </w:rPr>
        <w:t xml:space="preserve">ы </w:t>
      </w:r>
      <w:r w:rsidRPr="00580100">
        <w:rPr>
          <w:sz w:val="27"/>
          <w:szCs w:val="27"/>
        </w:rPr>
        <w:t>от</w:t>
      </w:r>
      <w:r w:rsidRPr="00580100">
        <w:rPr>
          <w:spacing w:val="106"/>
          <w:sz w:val="27"/>
          <w:szCs w:val="27"/>
        </w:rPr>
        <w:t xml:space="preserve"> </w:t>
      </w:r>
      <w:r w:rsidRPr="00580100">
        <w:rPr>
          <w:sz w:val="27"/>
          <w:szCs w:val="27"/>
        </w:rPr>
        <w:t>27</w:t>
      </w:r>
      <w:r w:rsidRPr="00580100">
        <w:rPr>
          <w:spacing w:val="107"/>
          <w:sz w:val="27"/>
          <w:szCs w:val="27"/>
        </w:rPr>
        <w:t xml:space="preserve"> </w:t>
      </w:r>
      <w:r w:rsidRPr="00580100">
        <w:rPr>
          <w:sz w:val="27"/>
          <w:szCs w:val="27"/>
        </w:rPr>
        <w:t>декабря</w:t>
      </w:r>
      <w:r w:rsidRPr="00580100">
        <w:rPr>
          <w:spacing w:val="106"/>
          <w:sz w:val="27"/>
          <w:szCs w:val="27"/>
        </w:rPr>
        <w:t xml:space="preserve"> </w:t>
      </w:r>
      <w:r w:rsidRPr="00580100">
        <w:rPr>
          <w:sz w:val="27"/>
          <w:szCs w:val="27"/>
        </w:rPr>
        <w:t>2022</w:t>
      </w:r>
      <w:r w:rsidRPr="00580100">
        <w:rPr>
          <w:spacing w:val="38"/>
          <w:sz w:val="27"/>
          <w:szCs w:val="27"/>
        </w:rPr>
        <w:t xml:space="preserve"> </w:t>
      </w:r>
      <w:r w:rsidRPr="00580100">
        <w:rPr>
          <w:sz w:val="27"/>
          <w:szCs w:val="27"/>
        </w:rPr>
        <w:t>года № 819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«Об</w:t>
      </w:r>
      <w:r w:rsidRPr="00580100">
        <w:rPr>
          <w:spacing w:val="37"/>
          <w:sz w:val="27"/>
          <w:szCs w:val="27"/>
        </w:rPr>
        <w:t xml:space="preserve"> </w:t>
      </w:r>
      <w:r w:rsidRPr="00580100">
        <w:rPr>
          <w:sz w:val="27"/>
          <w:szCs w:val="27"/>
        </w:rPr>
        <w:t>утверждении целевых показателей</w:t>
      </w:r>
      <w:r w:rsidRPr="00580100">
        <w:rPr>
          <w:spacing w:val="-68"/>
          <w:sz w:val="27"/>
          <w:szCs w:val="27"/>
        </w:rPr>
        <w:t xml:space="preserve"> </w:t>
      </w:r>
      <w:r w:rsidRPr="00580100">
        <w:rPr>
          <w:sz w:val="27"/>
          <w:szCs w:val="27"/>
        </w:rPr>
        <w:t>по трудоустроенным участникам чемпионатов «</w:t>
      </w:r>
      <w:proofErr w:type="spellStart"/>
      <w:proofErr w:type="gramStart"/>
      <w:r w:rsidRPr="00580100">
        <w:rPr>
          <w:sz w:val="27"/>
          <w:szCs w:val="27"/>
        </w:rPr>
        <w:t>Абилимпикс</w:t>
      </w:r>
      <w:proofErr w:type="spellEnd"/>
      <w:r w:rsidRPr="00580100">
        <w:rPr>
          <w:sz w:val="27"/>
          <w:szCs w:val="27"/>
        </w:rPr>
        <w:t xml:space="preserve">» </w:t>
      </w:r>
      <w:r w:rsidR="00E84647">
        <w:rPr>
          <w:sz w:val="27"/>
          <w:szCs w:val="27"/>
        </w:rPr>
        <w:t xml:space="preserve">  </w:t>
      </w:r>
      <w:proofErr w:type="gramEnd"/>
      <w:r w:rsidR="00E84647">
        <w:rPr>
          <w:sz w:val="27"/>
          <w:szCs w:val="27"/>
        </w:rPr>
        <w:t xml:space="preserve">                                               </w:t>
      </w:r>
      <w:bookmarkStart w:id="14" w:name="_GoBack"/>
      <w:bookmarkEnd w:id="14"/>
      <w:r w:rsidRPr="00580100">
        <w:rPr>
          <w:sz w:val="27"/>
          <w:szCs w:val="27"/>
        </w:rPr>
        <w:t>на 2022-2025 годы»</w:t>
      </w:r>
      <w:r w:rsidRPr="00580100">
        <w:rPr>
          <w:spacing w:val="1"/>
          <w:sz w:val="27"/>
          <w:szCs w:val="27"/>
        </w:rPr>
        <w:t xml:space="preserve"> </w:t>
      </w:r>
      <w:r w:rsidRPr="00580100">
        <w:rPr>
          <w:sz w:val="27"/>
          <w:szCs w:val="27"/>
        </w:rPr>
        <w:t>(далее</w:t>
      </w:r>
      <w:r w:rsidRPr="00580100">
        <w:rPr>
          <w:spacing w:val="-3"/>
          <w:sz w:val="27"/>
          <w:szCs w:val="27"/>
        </w:rPr>
        <w:t xml:space="preserve"> </w:t>
      </w:r>
      <w:r w:rsidRPr="00580100">
        <w:rPr>
          <w:sz w:val="27"/>
          <w:szCs w:val="27"/>
        </w:rPr>
        <w:t>– Приказ</w:t>
      </w:r>
      <w:r w:rsidRPr="00580100">
        <w:rPr>
          <w:spacing w:val="-1"/>
          <w:sz w:val="27"/>
          <w:szCs w:val="27"/>
        </w:rPr>
        <w:t xml:space="preserve"> </w:t>
      </w:r>
      <w:r w:rsidRPr="00580100">
        <w:rPr>
          <w:sz w:val="27"/>
          <w:szCs w:val="27"/>
        </w:rPr>
        <w:t>№</w:t>
      </w:r>
      <w:r w:rsidRPr="00580100">
        <w:rPr>
          <w:spacing w:val="-2"/>
          <w:sz w:val="27"/>
          <w:szCs w:val="27"/>
        </w:rPr>
        <w:t xml:space="preserve"> </w:t>
      </w:r>
      <w:r w:rsidRPr="00580100">
        <w:rPr>
          <w:sz w:val="27"/>
          <w:szCs w:val="27"/>
        </w:rPr>
        <w:t>819)</w:t>
      </w:r>
    </w:p>
    <w:p w14:paraId="4FE0E53F" w14:textId="39F37A93" w:rsidR="0080062B" w:rsidRPr="00580100" w:rsidRDefault="0080062B" w:rsidP="00161CB5">
      <w:pPr>
        <w:tabs>
          <w:tab w:val="left" w:pos="1134"/>
        </w:tabs>
        <w:ind w:right="-32"/>
        <w:rPr>
          <w:sz w:val="27"/>
          <w:szCs w:val="27"/>
        </w:rPr>
      </w:pPr>
    </w:p>
    <w:p w14:paraId="44DF45F2" w14:textId="76202B21" w:rsidR="00817776" w:rsidRPr="00580100" w:rsidRDefault="006D7DE6" w:rsidP="006150E5">
      <w:pPr>
        <w:pStyle w:val="1"/>
        <w:numPr>
          <w:ilvl w:val="0"/>
          <w:numId w:val="23"/>
        </w:numPr>
        <w:ind w:left="0" w:right="-32" w:firstLine="0"/>
        <w:jc w:val="center"/>
        <w:rPr>
          <w:bCs w:val="0"/>
          <w:sz w:val="27"/>
          <w:szCs w:val="27"/>
        </w:rPr>
      </w:pPr>
      <w:bookmarkStart w:id="15" w:name="15._Участие_в_международных_соревнования"/>
      <w:bookmarkStart w:id="16" w:name="16._Финансирование_чемпионатов_«Абилимпи"/>
      <w:bookmarkEnd w:id="15"/>
      <w:bookmarkEnd w:id="16"/>
      <w:r w:rsidRPr="00580100">
        <w:rPr>
          <w:bCs w:val="0"/>
          <w:sz w:val="27"/>
          <w:szCs w:val="27"/>
        </w:rPr>
        <w:t>Финансирование</w:t>
      </w:r>
      <w:r w:rsidRPr="00580100">
        <w:rPr>
          <w:bCs w:val="0"/>
          <w:spacing w:val="-5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чемпионатов</w:t>
      </w:r>
      <w:r w:rsidRPr="00580100">
        <w:rPr>
          <w:bCs w:val="0"/>
          <w:spacing w:val="-5"/>
          <w:sz w:val="27"/>
          <w:szCs w:val="27"/>
        </w:rPr>
        <w:t xml:space="preserve"> </w:t>
      </w:r>
      <w:r w:rsidRPr="00580100">
        <w:rPr>
          <w:bCs w:val="0"/>
          <w:sz w:val="27"/>
          <w:szCs w:val="27"/>
        </w:rPr>
        <w:t>«Абилимпикс»</w:t>
      </w:r>
    </w:p>
    <w:p w14:paraId="27A109F8" w14:textId="5783F752" w:rsidR="00085B08" w:rsidRPr="00580100" w:rsidRDefault="006D7DE6" w:rsidP="0050280D">
      <w:pPr>
        <w:pStyle w:val="1"/>
        <w:tabs>
          <w:tab w:val="left" w:pos="2653"/>
        </w:tabs>
        <w:ind w:left="0" w:right="-32" w:firstLine="709"/>
        <w:jc w:val="both"/>
        <w:rPr>
          <w:b w:val="0"/>
          <w:bCs w:val="0"/>
          <w:sz w:val="27"/>
          <w:szCs w:val="27"/>
        </w:rPr>
      </w:pPr>
      <w:r w:rsidRPr="00580100">
        <w:rPr>
          <w:b w:val="0"/>
          <w:bCs w:val="0"/>
          <w:sz w:val="27"/>
          <w:szCs w:val="27"/>
        </w:rPr>
        <w:t>Финансирование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организации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и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проведения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чемпионат</w:t>
      </w:r>
      <w:r w:rsidR="00FC42E2" w:rsidRPr="00580100">
        <w:rPr>
          <w:b w:val="0"/>
          <w:bCs w:val="0"/>
          <w:sz w:val="27"/>
          <w:szCs w:val="27"/>
        </w:rPr>
        <w:t>а</w:t>
      </w:r>
      <w:r w:rsidR="00817776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«Абилимпикс» осуществляется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за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счет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средств</w:t>
      </w:r>
      <w:r w:rsidR="0031719A" w:rsidRPr="00580100">
        <w:rPr>
          <w:b w:val="0"/>
          <w:bCs w:val="0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региональн</w:t>
      </w:r>
      <w:r w:rsidR="00817776" w:rsidRPr="00580100">
        <w:rPr>
          <w:b w:val="0"/>
          <w:bCs w:val="0"/>
          <w:sz w:val="27"/>
          <w:szCs w:val="27"/>
        </w:rPr>
        <w:t>ого</w:t>
      </w:r>
      <w:r w:rsidRPr="00580100">
        <w:rPr>
          <w:b w:val="0"/>
          <w:bCs w:val="0"/>
          <w:spacing w:val="1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бюджет</w:t>
      </w:r>
      <w:r w:rsidR="00817776" w:rsidRPr="00580100">
        <w:rPr>
          <w:b w:val="0"/>
          <w:bCs w:val="0"/>
          <w:sz w:val="27"/>
          <w:szCs w:val="27"/>
        </w:rPr>
        <w:t>а</w:t>
      </w:r>
      <w:r w:rsidR="006150E5" w:rsidRPr="00580100">
        <w:rPr>
          <w:b w:val="0"/>
          <w:bCs w:val="0"/>
          <w:sz w:val="27"/>
          <w:szCs w:val="27"/>
        </w:rPr>
        <w:t>,</w:t>
      </w:r>
      <w:r w:rsidR="006150E5" w:rsidRPr="00580100">
        <w:rPr>
          <w:b w:val="0"/>
          <w:bCs w:val="0"/>
          <w:spacing w:val="1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 xml:space="preserve">средств </w:t>
      </w:r>
      <w:r w:rsidR="006150E5" w:rsidRPr="00580100">
        <w:rPr>
          <w:b w:val="0"/>
          <w:bCs w:val="0"/>
          <w:sz w:val="27"/>
          <w:szCs w:val="27"/>
        </w:rPr>
        <w:t xml:space="preserve">от приносящей доход деятельности </w:t>
      </w:r>
      <w:r w:rsidRPr="00580100">
        <w:rPr>
          <w:b w:val="0"/>
          <w:bCs w:val="0"/>
          <w:sz w:val="27"/>
          <w:szCs w:val="27"/>
        </w:rPr>
        <w:t>образовательных организаций, средств партнеров-работодателей</w:t>
      </w:r>
      <w:r w:rsidRPr="00580100">
        <w:rPr>
          <w:b w:val="0"/>
          <w:bCs w:val="0"/>
          <w:spacing w:val="-3"/>
          <w:sz w:val="27"/>
          <w:szCs w:val="27"/>
        </w:rPr>
        <w:t xml:space="preserve"> </w:t>
      </w:r>
      <w:r w:rsidRPr="00580100">
        <w:rPr>
          <w:b w:val="0"/>
          <w:bCs w:val="0"/>
          <w:sz w:val="27"/>
          <w:szCs w:val="27"/>
        </w:rPr>
        <w:t>и благотворителей.</w:t>
      </w:r>
    </w:p>
    <w:sectPr w:rsidR="00085B08" w:rsidRPr="00580100" w:rsidSect="00291404">
      <w:footerReference w:type="default" r:id="rId16"/>
      <w:pgSz w:w="11900" w:h="16850"/>
      <w:pgMar w:top="1134" w:right="843" w:bottom="1276" w:left="1701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1B8DC" w14:textId="77777777" w:rsidR="00681354" w:rsidRDefault="00681354">
      <w:r>
        <w:separator/>
      </w:r>
    </w:p>
  </w:endnote>
  <w:endnote w:type="continuationSeparator" w:id="0">
    <w:p w14:paraId="740A9F28" w14:textId="77777777" w:rsidR="00681354" w:rsidRDefault="006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3C05" w14:textId="443AAA31" w:rsidR="006D7DE6" w:rsidRDefault="006D7DE6" w:rsidP="00291404">
    <w:pPr>
      <w:pStyle w:val="a3"/>
      <w:spacing w:line="14" w:lineRule="auto"/>
      <w:ind w:left="0"/>
      <w:jc w:val="center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2128" behindDoc="1" locked="0" layoutInCell="1" allowOverlap="1" wp14:anchorId="7C10C2DF" wp14:editId="08519764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204470" cy="165735"/>
              <wp:effectExtent l="0" t="0" r="5080" b="5715"/>
              <wp:wrapNone/>
              <wp:docPr id="63670300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45D03" w14:textId="77777777" w:rsidR="006D7DE6" w:rsidRDefault="006D7DE6" w:rsidP="00291404">
                          <w:pPr>
                            <w:spacing w:before="10"/>
                            <w:ind w:left="60"/>
                            <w:jc w:val="center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4647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0C2D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0;width:16.1pt;height:13.05pt;z-index:-164843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" filled="f" stroked="f">
              <v:textbox inset="0,0,0,0">
                <w:txbxContent>
                  <w:p w14:paraId="3A545D03" w14:textId="77777777" w:rsidR="006D7DE6" w:rsidRDefault="006D7DE6" w:rsidP="00291404">
                    <w:pPr>
                      <w:spacing w:before="10"/>
                      <w:ind w:left="60"/>
                      <w:jc w:val="center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4647">
                      <w:rPr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2640" behindDoc="1" locked="0" layoutInCell="1" allowOverlap="1" wp14:anchorId="2A10EC2F" wp14:editId="1CB9EE17">
              <wp:simplePos x="0" y="0"/>
              <wp:positionH relativeFrom="page">
                <wp:posOffset>706755</wp:posOffset>
              </wp:positionH>
              <wp:positionV relativeFrom="page">
                <wp:posOffset>10535920</wp:posOffset>
              </wp:positionV>
              <wp:extent cx="66040" cy="198120"/>
              <wp:effectExtent l="0" t="0" r="0" b="0"/>
              <wp:wrapNone/>
              <wp:docPr id="10805964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A223F" w14:textId="77777777" w:rsidR="006D7DE6" w:rsidRDefault="006D7DE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0EC2F" id="Text Box 6" o:spid="_x0000_s1027" type="#_x0000_t202" style="position:absolute;left:0;text-align:left;margin-left:55.65pt;margin-top:829.6pt;width:5.2pt;height:15.6pt;z-index:-164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" filled="f" stroked="f">
              <v:textbox inset="0,0,0,0">
                <w:txbxContent>
                  <w:p w14:paraId="5CFA223F" w14:textId="77777777" w:rsidR="006D7DE6" w:rsidRDefault="006D7DE6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5941D" w14:textId="77777777" w:rsidR="00681354" w:rsidRDefault="00681354">
      <w:r>
        <w:separator/>
      </w:r>
    </w:p>
  </w:footnote>
  <w:footnote w:type="continuationSeparator" w:id="0">
    <w:p w14:paraId="6AECF2E0" w14:textId="77777777" w:rsidR="00681354" w:rsidRDefault="0068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3E1E"/>
    <w:multiLevelType w:val="multilevel"/>
    <w:tmpl w:val="74B0E02C"/>
    <w:lvl w:ilvl="0">
      <w:start w:val="1"/>
      <w:numFmt w:val="decimal"/>
      <w:lvlText w:val="%1."/>
      <w:lvlJc w:val="left"/>
      <w:pPr>
        <w:ind w:left="4157" w:hanging="276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25" w:hanging="57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68" w:hanging="57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4160" w:hanging="574"/>
      </w:pPr>
      <w:rPr>
        <w:rFonts w:hint="default"/>
      </w:rPr>
    </w:lvl>
    <w:lvl w:ilvl="4">
      <w:numFmt w:val="bullet"/>
      <w:lvlText w:val="•"/>
      <w:lvlJc w:val="left"/>
      <w:pPr>
        <w:ind w:left="5032" w:hanging="574"/>
      </w:pPr>
      <w:rPr>
        <w:rFonts w:hint="default"/>
      </w:rPr>
    </w:lvl>
    <w:lvl w:ilvl="5">
      <w:numFmt w:val="bullet"/>
      <w:lvlText w:val="•"/>
      <w:lvlJc w:val="left"/>
      <w:pPr>
        <w:ind w:left="5904" w:hanging="574"/>
      </w:pPr>
      <w:rPr>
        <w:rFonts w:hint="default"/>
      </w:rPr>
    </w:lvl>
    <w:lvl w:ilvl="6">
      <w:numFmt w:val="bullet"/>
      <w:lvlText w:val="•"/>
      <w:lvlJc w:val="left"/>
      <w:pPr>
        <w:ind w:left="6777" w:hanging="574"/>
      </w:pPr>
      <w:rPr>
        <w:rFonts w:hint="default"/>
      </w:rPr>
    </w:lvl>
    <w:lvl w:ilvl="7">
      <w:numFmt w:val="bullet"/>
      <w:lvlText w:val="•"/>
      <w:lvlJc w:val="left"/>
      <w:pPr>
        <w:ind w:left="7649" w:hanging="574"/>
      </w:pPr>
      <w:rPr>
        <w:rFonts w:hint="default"/>
      </w:rPr>
    </w:lvl>
    <w:lvl w:ilvl="8">
      <w:numFmt w:val="bullet"/>
      <w:lvlText w:val="•"/>
      <w:lvlJc w:val="left"/>
      <w:pPr>
        <w:ind w:left="8521" w:hanging="574"/>
      </w:pPr>
      <w:rPr>
        <w:rFonts w:hint="default"/>
      </w:rPr>
    </w:lvl>
  </w:abstractNum>
  <w:abstractNum w:abstractNumId="1">
    <w:nsid w:val="0B486FDD"/>
    <w:multiLevelType w:val="multilevel"/>
    <w:tmpl w:val="5F301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5C6292"/>
    <w:multiLevelType w:val="multilevel"/>
    <w:tmpl w:val="8D022C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9F4EE4"/>
    <w:multiLevelType w:val="multilevel"/>
    <w:tmpl w:val="77AED63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76" w:hanging="2160"/>
      </w:pPr>
      <w:rPr>
        <w:rFonts w:hint="default"/>
      </w:rPr>
    </w:lvl>
  </w:abstractNum>
  <w:abstractNum w:abstractNumId="4">
    <w:nsid w:val="0E9112DF"/>
    <w:multiLevelType w:val="multilevel"/>
    <w:tmpl w:val="B87E3F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12F618F"/>
    <w:multiLevelType w:val="multilevel"/>
    <w:tmpl w:val="D734A1B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>
    <w:nsid w:val="190165F7"/>
    <w:multiLevelType w:val="multilevel"/>
    <w:tmpl w:val="1CC0436A"/>
    <w:lvl w:ilvl="0">
      <w:start w:val="15"/>
      <w:numFmt w:val="decimal"/>
      <w:lvlText w:val="%1"/>
      <w:lvlJc w:val="left"/>
      <w:pPr>
        <w:ind w:left="25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32"/>
      </w:pPr>
      <w:rPr>
        <w:rFonts w:hint="default"/>
        <w:lang w:val="ru-RU" w:eastAsia="en-US" w:bidi="ar-SA"/>
      </w:rPr>
    </w:lvl>
  </w:abstractNum>
  <w:abstractNum w:abstractNumId="7">
    <w:nsid w:val="190A4BCB"/>
    <w:multiLevelType w:val="multilevel"/>
    <w:tmpl w:val="AD9810C0"/>
    <w:lvl w:ilvl="0">
      <w:start w:val="10"/>
      <w:numFmt w:val="decimal"/>
      <w:lvlText w:val="%1"/>
      <w:lvlJc w:val="left"/>
      <w:pPr>
        <w:ind w:left="25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58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2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58"/>
      </w:pPr>
      <w:rPr>
        <w:rFonts w:hint="default"/>
        <w:lang w:val="ru-RU" w:eastAsia="en-US" w:bidi="ar-SA"/>
      </w:rPr>
    </w:lvl>
  </w:abstractNum>
  <w:abstractNum w:abstractNumId="8">
    <w:nsid w:val="19853A2D"/>
    <w:multiLevelType w:val="multilevel"/>
    <w:tmpl w:val="265CE9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0B14B7B"/>
    <w:multiLevelType w:val="hybridMultilevel"/>
    <w:tmpl w:val="EF927938"/>
    <w:lvl w:ilvl="0" w:tplc="CB54D954">
      <w:numFmt w:val="bullet"/>
      <w:lvlText w:val="-"/>
      <w:lvlJc w:val="left"/>
      <w:pPr>
        <w:ind w:left="4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D2C7C22">
      <w:numFmt w:val="bullet"/>
      <w:lvlText w:val="•"/>
      <w:lvlJc w:val="left"/>
      <w:pPr>
        <w:ind w:left="1386" w:hanging="322"/>
      </w:pPr>
      <w:rPr>
        <w:rFonts w:hint="default"/>
      </w:rPr>
    </w:lvl>
    <w:lvl w:ilvl="2" w:tplc="C6E84888">
      <w:numFmt w:val="bullet"/>
      <w:lvlText w:val="•"/>
      <w:lvlJc w:val="left"/>
      <w:pPr>
        <w:ind w:left="2373" w:hanging="322"/>
      </w:pPr>
      <w:rPr>
        <w:rFonts w:hint="default"/>
      </w:rPr>
    </w:lvl>
    <w:lvl w:ilvl="3" w:tplc="EA4E4E24">
      <w:numFmt w:val="bullet"/>
      <w:lvlText w:val="•"/>
      <w:lvlJc w:val="left"/>
      <w:pPr>
        <w:ind w:left="3359" w:hanging="322"/>
      </w:pPr>
      <w:rPr>
        <w:rFonts w:hint="default"/>
      </w:rPr>
    </w:lvl>
    <w:lvl w:ilvl="4" w:tplc="13863830">
      <w:numFmt w:val="bullet"/>
      <w:lvlText w:val="•"/>
      <w:lvlJc w:val="left"/>
      <w:pPr>
        <w:ind w:left="4346" w:hanging="322"/>
      </w:pPr>
      <w:rPr>
        <w:rFonts w:hint="default"/>
      </w:rPr>
    </w:lvl>
    <w:lvl w:ilvl="5" w:tplc="F88E0040">
      <w:numFmt w:val="bullet"/>
      <w:lvlText w:val="•"/>
      <w:lvlJc w:val="left"/>
      <w:pPr>
        <w:ind w:left="5333" w:hanging="322"/>
      </w:pPr>
      <w:rPr>
        <w:rFonts w:hint="default"/>
      </w:rPr>
    </w:lvl>
    <w:lvl w:ilvl="6" w:tplc="EC2CFAC6">
      <w:numFmt w:val="bullet"/>
      <w:lvlText w:val="•"/>
      <w:lvlJc w:val="left"/>
      <w:pPr>
        <w:ind w:left="6319" w:hanging="322"/>
      </w:pPr>
      <w:rPr>
        <w:rFonts w:hint="default"/>
      </w:rPr>
    </w:lvl>
    <w:lvl w:ilvl="7" w:tplc="02C48A18">
      <w:numFmt w:val="bullet"/>
      <w:lvlText w:val="•"/>
      <w:lvlJc w:val="left"/>
      <w:pPr>
        <w:ind w:left="7306" w:hanging="322"/>
      </w:pPr>
      <w:rPr>
        <w:rFonts w:hint="default"/>
      </w:rPr>
    </w:lvl>
    <w:lvl w:ilvl="8" w:tplc="60CE5336">
      <w:numFmt w:val="bullet"/>
      <w:lvlText w:val="•"/>
      <w:lvlJc w:val="left"/>
      <w:pPr>
        <w:ind w:left="8293" w:hanging="322"/>
      </w:pPr>
      <w:rPr>
        <w:rFonts w:hint="default"/>
      </w:rPr>
    </w:lvl>
  </w:abstractNum>
  <w:abstractNum w:abstractNumId="10">
    <w:nsid w:val="2D682F1B"/>
    <w:multiLevelType w:val="multilevel"/>
    <w:tmpl w:val="ABA2E194"/>
    <w:lvl w:ilvl="0">
      <w:start w:val="12"/>
      <w:numFmt w:val="decimal"/>
      <w:lvlText w:val="%1"/>
      <w:lvlJc w:val="left"/>
      <w:pPr>
        <w:ind w:left="252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9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39"/>
      </w:pPr>
      <w:rPr>
        <w:rFonts w:hint="default"/>
        <w:lang w:val="ru-RU" w:eastAsia="en-US" w:bidi="ar-SA"/>
      </w:rPr>
    </w:lvl>
  </w:abstractNum>
  <w:abstractNum w:abstractNumId="11">
    <w:nsid w:val="33F20EB1"/>
    <w:multiLevelType w:val="multilevel"/>
    <w:tmpl w:val="9D82F782"/>
    <w:lvl w:ilvl="0">
      <w:start w:val="3"/>
      <w:numFmt w:val="decimal"/>
      <w:lvlText w:val="%1"/>
      <w:lvlJc w:val="left"/>
      <w:pPr>
        <w:ind w:left="252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6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80"/>
      </w:pPr>
      <w:rPr>
        <w:rFonts w:hint="default"/>
        <w:lang w:val="ru-RU" w:eastAsia="en-US" w:bidi="ar-SA"/>
      </w:rPr>
    </w:lvl>
  </w:abstractNum>
  <w:abstractNum w:abstractNumId="12">
    <w:nsid w:val="345729A5"/>
    <w:multiLevelType w:val="multilevel"/>
    <w:tmpl w:val="74F8DE60"/>
    <w:lvl w:ilvl="0">
      <w:start w:val="2"/>
      <w:numFmt w:val="decimal"/>
      <w:lvlText w:val="%1"/>
      <w:lvlJc w:val="left"/>
      <w:pPr>
        <w:ind w:left="25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5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2" w:hanging="881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7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881"/>
      </w:pPr>
      <w:rPr>
        <w:rFonts w:hint="default"/>
        <w:lang w:val="ru-RU" w:eastAsia="en-US" w:bidi="ar-SA"/>
      </w:rPr>
    </w:lvl>
  </w:abstractNum>
  <w:abstractNum w:abstractNumId="13">
    <w:nsid w:val="3A7F6684"/>
    <w:multiLevelType w:val="multilevel"/>
    <w:tmpl w:val="2E2A73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AFC1AD4"/>
    <w:multiLevelType w:val="multilevel"/>
    <w:tmpl w:val="CA385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7836F0"/>
    <w:multiLevelType w:val="multilevel"/>
    <w:tmpl w:val="BE544B9A"/>
    <w:lvl w:ilvl="0">
      <w:start w:val="8"/>
      <w:numFmt w:val="decimal"/>
      <w:lvlText w:val="%1"/>
      <w:lvlJc w:val="left"/>
      <w:pPr>
        <w:ind w:left="25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86"/>
      </w:pPr>
      <w:rPr>
        <w:rFonts w:hint="default"/>
        <w:lang w:val="ru-RU" w:eastAsia="en-US" w:bidi="ar-SA"/>
      </w:rPr>
    </w:lvl>
  </w:abstractNum>
  <w:abstractNum w:abstractNumId="16">
    <w:nsid w:val="44A77D6C"/>
    <w:multiLevelType w:val="hybridMultilevel"/>
    <w:tmpl w:val="B3F695A0"/>
    <w:lvl w:ilvl="0" w:tplc="C4E4DB8E">
      <w:numFmt w:val="bullet"/>
      <w:lvlText w:val="–"/>
      <w:lvlJc w:val="left"/>
      <w:pPr>
        <w:ind w:left="193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270F4">
      <w:numFmt w:val="bullet"/>
      <w:lvlText w:val="•"/>
      <w:lvlJc w:val="left"/>
      <w:pPr>
        <w:ind w:left="2974" w:hanging="231"/>
      </w:pPr>
      <w:rPr>
        <w:rFonts w:hint="default"/>
        <w:lang w:val="ru-RU" w:eastAsia="en-US" w:bidi="ar-SA"/>
      </w:rPr>
    </w:lvl>
    <w:lvl w:ilvl="2" w:tplc="BED813AE">
      <w:numFmt w:val="bullet"/>
      <w:lvlText w:val="•"/>
      <w:lvlJc w:val="left"/>
      <w:pPr>
        <w:ind w:left="4008" w:hanging="231"/>
      </w:pPr>
      <w:rPr>
        <w:rFonts w:hint="default"/>
        <w:lang w:val="ru-RU" w:eastAsia="en-US" w:bidi="ar-SA"/>
      </w:rPr>
    </w:lvl>
    <w:lvl w:ilvl="3" w:tplc="478885E2">
      <w:numFmt w:val="bullet"/>
      <w:lvlText w:val="•"/>
      <w:lvlJc w:val="left"/>
      <w:pPr>
        <w:ind w:left="5042" w:hanging="231"/>
      </w:pPr>
      <w:rPr>
        <w:rFonts w:hint="default"/>
        <w:lang w:val="ru-RU" w:eastAsia="en-US" w:bidi="ar-SA"/>
      </w:rPr>
    </w:lvl>
    <w:lvl w:ilvl="4" w:tplc="8E2A5B38">
      <w:numFmt w:val="bullet"/>
      <w:lvlText w:val="•"/>
      <w:lvlJc w:val="left"/>
      <w:pPr>
        <w:ind w:left="6076" w:hanging="231"/>
      </w:pPr>
      <w:rPr>
        <w:rFonts w:hint="default"/>
        <w:lang w:val="ru-RU" w:eastAsia="en-US" w:bidi="ar-SA"/>
      </w:rPr>
    </w:lvl>
    <w:lvl w:ilvl="5" w:tplc="E82ED286">
      <w:numFmt w:val="bullet"/>
      <w:lvlText w:val="•"/>
      <w:lvlJc w:val="left"/>
      <w:pPr>
        <w:ind w:left="7110" w:hanging="231"/>
      </w:pPr>
      <w:rPr>
        <w:rFonts w:hint="default"/>
        <w:lang w:val="ru-RU" w:eastAsia="en-US" w:bidi="ar-SA"/>
      </w:rPr>
    </w:lvl>
    <w:lvl w:ilvl="6" w:tplc="F3523862">
      <w:numFmt w:val="bullet"/>
      <w:lvlText w:val="•"/>
      <w:lvlJc w:val="left"/>
      <w:pPr>
        <w:ind w:left="8144" w:hanging="231"/>
      </w:pPr>
      <w:rPr>
        <w:rFonts w:hint="default"/>
        <w:lang w:val="ru-RU" w:eastAsia="en-US" w:bidi="ar-SA"/>
      </w:rPr>
    </w:lvl>
    <w:lvl w:ilvl="7" w:tplc="53FC5698">
      <w:numFmt w:val="bullet"/>
      <w:lvlText w:val="•"/>
      <w:lvlJc w:val="left"/>
      <w:pPr>
        <w:ind w:left="9178" w:hanging="231"/>
      </w:pPr>
      <w:rPr>
        <w:rFonts w:hint="default"/>
        <w:lang w:val="ru-RU" w:eastAsia="en-US" w:bidi="ar-SA"/>
      </w:rPr>
    </w:lvl>
    <w:lvl w:ilvl="8" w:tplc="7D5808FC">
      <w:numFmt w:val="bullet"/>
      <w:lvlText w:val="•"/>
      <w:lvlJc w:val="left"/>
      <w:pPr>
        <w:ind w:left="10212" w:hanging="231"/>
      </w:pPr>
      <w:rPr>
        <w:rFonts w:hint="default"/>
        <w:lang w:val="ru-RU" w:eastAsia="en-US" w:bidi="ar-SA"/>
      </w:rPr>
    </w:lvl>
  </w:abstractNum>
  <w:abstractNum w:abstractNumId="17">
    <w:nsid w:val="45F75E09"/>
    <w:multiLevelType w:val="hybridMultilevel"/>
    <w:tmpl w:val="869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4291"/>
    <w:multiLevelType w:val="multilevel"/>
    <w:tmpl w:val="F6A497B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36" w:hanging="2160"/>
      </w:pPr>
      <w:rPr>
        <w:rFonts w:hint="default"/>
      </w:rPr>
    </w:lvl>
  </w:abstractNum>
  <w:abstractNum w:abstractNumId="19">
    <w:nsid w:val="4C936A7D"/>
    <w:multiLevelType w:val="hybridMultilevel"/>
    <w:tmpl w:val="8732004C"/>
    <w:lvl w:ilvl="0" w:tplc="D7B618CA">
      <w:start w:val="9"/>
      <w:numFmt w:val="decimal"/>
      <w:lvlText w:val="%1."/>
      <w:lvlJc w:val="left"/>
      <w:pPr>
        <w:ind w:left="4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75" w:hanging="360"/>
      </w:pPr>
    </w:lvl>
    <w:lvl w:ilvl="2" w:tplc="0419001B" w:tentative="1">
      <w:start w:val="1"/>
      <w:numFmt w:val="lowerRoman"/>
      <w:lvlText w:val="%3."/>
      <w:lvlJc w:val="right"/>
      <w:pPr>
        <w:ind w:left="5695" w:hanging="180"/>
      </w:pPr>
    </w:lvl>
    <w:lvl w:ilvl="3" w:tplc="0419000F" w:tentative="1">
      <w:start w:val="1"/>
      <w:numFmt w:val="decimal"/>
      <w:lvlText w:val="%4."/>
      <w:lvlJc w:val="left"/>
      <w:pPr>
        <w:ind w:left="6415" w:hanging="360"/>
      </w:pPr>
    </w:lvl>
    <w:lvl w:ilvl="4" w:tplc="04190019" w:tentative="1">
      <w:start w:val="1"/>
      <w:numFmt w:val="lowerLetter"/>
      <w:lvlText w:val="%5."/>
      <w:lvlJc w:val="left"/>
      <w:pPr>
        <w:ind w:left="7135" w:hanging="360"/>
      </w:pPr>
    </w:lvl>
    <w:lvl w:ilvl="5" w:tplc="0419001B" w:tentative="1">
      <w:start w:val="1"/>
      <w:numFmt w:val="lowerRoman"/>
      <w:lvlText w:val="%6."/>
      <w:lvlJc w:val="right"/>
      <w:pPr>
        <w:ind w:left="7855" w:hanging="180"/>
      </w:pPr>
    </w:lvl>
    <w:lvl w:ilvl="6" w:tplc="0419000F" w:tentative="1">
      <w:start w:val="1"/>
      <w:numFmt w:val="decimal"/>
      <w:lvlText w:val="%7."/>
      <w:lvlJc w:val="left"/>
      <w:pPr>
        <w:ind w:left="8575" w:hanging="360"/>
      </w:pPr>
    </w:lvl>
    <w:lvl w:ilvl="7" w:tplc="04190019" w:tentative="1">
      <w:start w:val="1"/>
      <w:numFmt w:val="lowerLetter"/>
      <w:lvlText w:val="%8."/>
      <w:lvlJc w:val="left"/>
      <w:pPr>
        <w:ind w:left="9295" w:hanging="360"/>
      </w:pPr>
    </w:lvl>
    <w:lvl w:ilvl="8" w:tplc="0419001B" w:tentative="1">
      <w:start w:val="1"/>
      <w:numFmt w:val="lowerRoman"/>
      <w:lvlText w:val="%9."/>
      <w:lvlJc w:val="right"/>
      <w:pPr>
        <w:ind w:left="10015" w:hanging="180"/>
      </w:pPr>
    </w:lvl>
  </w:abstractNum>
  <w:abstractNum w:abstractNumId="20">
    <w:nsid w:val="4DDF19EA"/>
    <w:multiLevelType w:val="hybridMultilevel"/>
    <w:tmpl w:val="C3A2BF22"/>
    <w:lvl w:ilvl="0" w:tplc="1B528C60">
      <w:start w:val="1"/>
      <w:numFmt w:val="decimal"/>
      <w:lvlText w:val="%1."/>
      <w:lvlJc w:val="left"/>
      <w:pPr>
        <w:ind w:left="101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C62854">
      <w:numFmt w:val="bullet"/>
      <w:lvlText w:val="•"/>
      <w:lvlJc w:val="left"/>
      <w:pPr>
        <w:ind w:left="1089" w:hanging="387"/>
      </w:pPr>
      <w:rPr>
        <w:rFonts w:hint="default"/>
        <w:lang w:val="ru-RU" w:eastAsia="en-US" w:bidi="ar-SA"/>
      </w:rPr>
    </w:lvl>
    <w:lvl w:ilvl="2" w:tplc="84064F6C">
      <w:numFmt w:val="bullet"/>
      <w:lvlText w:val="•"/>
      <w:lvlJc w:val="left"/>
      <w:pPr>
        <w:ind w:left="2079" w:hanging="387"/>
      </w:pPr>
      <w:rPr>
        <w:rFonts w:hint="default"/>
        <w:lang w:val="ru-RU" w:eastAsia="en-US" w:bidi="ar-SA"/>
      </w:rPr>
    </w:lvl>
    <w:lvl w:ilvl="3" w:tplc="33688392">
      <w:numFmt w:val="bullet"/>
      <w:lvlText w:val="•"/>
      <w:lvlJc w:val="left"/>
      <w:pPr>
        <w:ind w:left="3069" w:hanging="387"/>
      </w:pPr>
      <w:rPr>
        <w:rFonts w:hint="default"/>
        <w:lang w:val="ru-RU" w:eastAsia="en-US" w:bidi="ar-SA"/>
      </w:rPr>
    </w:lvl>
    <w:lvl w:ilvl="4" w:tplc="09B85C92">
      <w:numFmt w:val="bullet"/>
      <w:lvlText w:val="•"/>
      <w:lvlJc w:val="left"/>
      <w:pPr>
        <w:ind w:left="4059" w:hanging="387"/>
      </w:pPr>
      <w:rPr>
        <w:rFonts w:hint="default"/>
        <w:lang w:val="ru-RU" w:eastAsia="en-US" w:bidi="ar-SA"/>
      </w:rPr>
    </w:lvl>
    <w:lvl w:ilvl="5" w:tplc="BAE8048E">
      <w:numFmt w:val="bullet"/>
      <w:lvlText w:val="•"/>
      <w:lvlJc w:val="left"/>
      <w:pPr>
        <w:ind w:left="5049" w:hanging="387"/>
      </w:pPr>
      <w:rPr>
        <w:rFonts w:hint="default"/>
        <w:lang w:val="ru-RU" w:eastAsia="en-US" w:bidi="ar-SA"/>
      </w:rPr>
    </w:lvl>
    <w:lvl w:ilvl="6" w:tplc="186C5F0A">
      <w:numFmt w:val="bullet"/>
      <w:lvlText w:val="•"/>
      <w:lvlJc w:val="left"/>
      <w:pPr>
        <w:ind w:left="6039" w:hanging="387"/>
      </w:pPr>
      <w:rPr>
        <w:rFonts w:hint="default"/>
        <w:lang w:val="ru-RU" w:eastAsia="en-US" w:bidi="ar-SA"/>
      </w:rPr>
    </w:lvl>
    <w:lvl w:ilvl="7" w:tplc="90F47486">
      <w:numFmt w:val="bullet"/>
      <w:lvlText w:val="•"/>
      <w:lvlJc w:val="left"/>
      <w:pPr>
        <w:ind w:left="7029" w:hanging="387"/>
      </w:pPr>
      <w:rPr>
        <w:rFonts w:hint="default"/>
        <w:lang w:val="ru-RU" w:eastAsia="en-US" w:bidi="ar-SA"/>
      </w:rPr>
    </w:lvl>
    <w:lvl w:ilvl="8" w:tplc="C19CF424">
      <w:numFmt w:val="bullet"/>
      <w:lvlText w:val="•"/>
      <w:lvlJc w:val="left"/>
      <w:pPr>
        <w:ind w:left="8019" w:hanging="387"/>
      </w:pPr>
      <w:rPr>
        <w:rFonts w:hint="default"/>
        <w:lang w:val="ru-RU" w:eastAsia="en-US" w:bidi="ar-SA"/>
      </w:rPr>
    </w:lvl>
  </w:abstractNum>
  <w:abstractNum w:abstractNumId="21">
    <w:nsid w:val="4EF3070A"/>
    <w:multiLevelType w:val="multilevel"/>
    <w:tmpl w:val="74B0E02C"/>
    <w:lvl w:ilvl="0">
      <w:start w:val="1"/>
      <w:numFmt w:val="decimal"/>
      <w:lvlText w:val="%1."/>
      <w:lvlJc w:val="left"/>
      <w:pPr>
        <w:ind w:left="4157" w:hanging="276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25" w:hanging="57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68" w:hanging="57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4160" w:hanging="574"/>
      </w:pPr>
      <w:rPr>
        <w:rFonts w:hint="default"/>
      </w:rPr>
    </w:lvl>
    <w:lvl w:ilvl="4">
      <w:numFmt w:val="bullet"/>
      <w:lvlText w:val="•"/>
      <w:lvlJc w:val="left"/>
      <w:pPr>
        <w:ind w:left="5032" w:hanging="574"/>
      </w:pPr>
      <w:rPr>
        <w:rFonts w:hint="default"/>
      </w:rPr>
    </w:lvl>
    <w:lvl w:ilvl="5">
      <w:numFmt w:val="bullet"/>
      <w:lvlText w:val="•"/>
      <w:lvlJc w:val="left"/>
      <w:pPr>
        <w:ind w:left="5904" w:hanging="574"/>
      </w:pPr>
      <w:rPr>
        <w:rFonts w:hint="default"/>
      </w:rPr>
    </w:lvl>
    <w:lvl w:ilvl="6">
      <w:numFmt w:val="bullet"/>
      <w:lvlText w:val="•"/>
      <w:lvlJc w:val="left"/>
      <w:pPr>
        <w:ind w:left="6777" w:hanging="574"/>
      </w:pPr>
      <w:rPr>
        <w:rFonts w:hint="default"/>
      </w:rPr>
    </w:lvl>
    <w:lvl w:ilvl="7">
      <w:numFmt w:val="bullet"/>
      <w:lvlText w:val="•"/>
      <w:lvlJc w:val="left"/>
      <w:pPr>
        <w:ind w:left="7649" w:hanging="574"/>
      </w:pPr>
      <w:rPr>
        <w:rFonts w:hint="default"/>
      </w:rPr>
    </w:lvl>
    <w:lvl w:ilvl="8">
      <w:numFmt w:val="bullet"/>
      <w:lvlText w:val="•"/>
      <w:lvlJc w:val="left"/>
      <w:pPr>
        <w:ind w:left="8521" w:hanging="574"/>
      </w:pPr>
      <w:rPr>
        <w:rFonts w:hint="default"/>
      </w:rPr>
    </w:lvl>
  </w:abstractNum>
  <w:abstractNum w:abstractNumId="22">
    <w:nsid w:val="54516869"/>
    <w:multiLevelType w:val="multilevel"/>
    <w:tmpl w:val="7F6A6C4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3">
    <w:nsid w:val="58CF4742"/>
    <w:multiLevelType w:val="multilevel"/>
    <w:tmpl w:val="003A1B18"/>
    <w:lvl w:ilvl="0">
      <w:start w:val="4"/>
      <w:numFmt w:val="decimal"/>
      <w:lvlText w:val="%1"/>
      <w:lvlJc w:val="left"/>
      <w:pPr>
        <w:ind w:left="251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7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4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97"/>
      </w:pPr>
      <w:rPr>
        <w:rFonts w:hint="default"/>
        <w:lang w:val="ru-RU" w:eastAsia="en-US" w:bidi="ar-SA"/>
      </w:rPr>
    </w:lvl>
  </w:abstractNum>
  <w:abstractNum w:abstractNumId="24">
    <w:nsid w:val="59AA0948"/>
    <w:multiLevelType w:val="multilevel"/>
    <w:tmpl w:val="9552FBAC"/>
    <w:lvl w:ilvl="0">
      <w:start w:val="9"/>
      <w:numFmt w:val="decimal"/>
      <w:lvlText w:val="%1"/>
      <w:lvlJc w:val="left"/>
      <w:pPr>
        <w:ind w:left="25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5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58"/>
      </w:pPr>
      <w:rPr>
        <w:rFonts w:hint="default"/>
        <w:lang w:val="ru-RU" w:eastAsia="en-US" w:bidi="ar-SA"/>
      </w:rPr>
    </w:lvl>
  </w:abstractNum>
  <w:abstractNum w:abstractNumId="25">
    <w:nsid w:val="5C6F4FBF"/>
    <w:multiLevelType w:val="multilevel"/>
    <w:tmpl w:val="4434F740"/>
    <w:lvl w:ilvl="0">
      <w:start w:val="2"/>
      <w:numFmt w:val="decimal"/>
      <w:lvlText w:val="%1"/>
      <w:lvlJc w:val="left"/>
      <w:pPr>
        <w:ind w:left="25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3.%2"/>
      <w:lvlJc w:val="left"/>
      <w:pPr>
        <w:ind w:left="252" w:hanging="543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3.%2.%3"/>
      <w:lvlJc w:val="left"/>
      <w:pPr>
        <w:ind w:left="252" w:hanging="881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77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881"/>
      </w:pPr>
      <w:rPr>
        <w:rFonts w:hint="default"/>
        <w:lang w:val="ru-RU" w:eastAsia="en-US" w:bidi="ar-SA"/>
      </w:rPr>
    </w:lvl>
  </w:abstractNum>
  <w:abstractNum w:abstractNumId="26">
    <w:nsid w:val="5DE14417"/>
    <w:multiLevelType w:val="multilevel"/>
    <w:tmpl w:val="015A2C02"/>
    <w:lvl w:ilvl="0">
      <w:start w:val="3"/>
      <w:numFmt w:val="decimal"/>
      <w:lvlText w:val="%1"/>
      <w:lvlJc w:val="left"/>
      <w:pPr>
        <w:ind w:left="400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593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</w:rPr>
    </w:lvl>
    <w:lvl w:ilvl="3">
      <w:numFmt w:val="bullet"/>
      <w:lvlText w:val="•"/>
      <w:lvlJc w:val="left"/>
      <w:pPr>
        <w:ind w:left="3103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73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</w:rPr>
    </w:lvl>
  </w:abstractNum>
  <w:abstractNum w:abstractNumId="27">
    <w:nsid w:val="5EE951B7"/>
    <w:multiLevelType w:val="multilevel"/>
    <w:tmpl w:val="3F3678A2"/>
    <w:lvl w:ilvl="0">
      <w:start w:val="1"/>
      <w:numFmt w:val="decimal"/>
      <w:lvlText w:val="%1"/>
      <w:lvlJc w:val="left"/>
      <w:pPr>
        <w:ind w:left="253" w:hanging="7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3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3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04"/>
      </w:pPr>
      <w:rPr>
        <w:rFonts w:hint="default"/>
        <w:lang w:val="ru-RU" w:eastAsia="en-US" w:bidi="ar-SA"/>
      </w:rPr>
    </w:lvl>
  </w:abstractNum>
  <w:abstractNum w:abstractNumId="28">
    <w:nsid w:val="65FF4427"/>
    <w:multiLevelType w:val="multilevel"/>
    <w:tmpl w:val="F1B07CAA"/>
    <w:lvl w:ilvl="0">
      <w:start w:val="1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10"/>
      </w:pPr>
      <w:rPr>
        <w:rFonts w:hint="default"/>
        <w:lang w:val="ru-RU" w:eastAsia="en-US" w:bidi="ar-SA"/>
      </w:rPr>
    </w:lvl>
  </w:abstractNum>
  <w:abstractNum w:abstractNumId="29">
    <w:nsid w:val="6781058B"/>
    <w:multiLevelType w:val="multilevel"/>
    <w:tmpl w:val="C9B009BC"/>
    <w:lvl w:ilvl="0">
      <w:start w:val="3"/>
      <w:numFmt w:val="decimal"/>
      <w:lvlText w:val="%1"/>
      <w:lvlJc w:val="left"/>
      <w:pPr>
        <w:ind w:left="252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92"/>
      </w:pPr>
      <w:rPr>
        <w:rFonts w:hint="default"/>
        <w:lang w:val="ru-RU" w:eastAsia="en-US" w:bidi="ar-SA"/>
      </w:rPr>
    </w:lvl>
  </w:abstractNum>
  <w:abstractNum w:abstractNumId="30">
    <w:nsid w:val="680D1629"/>
    <w:multiLevelType w:val="multilevel"/>
    <w:tmpl w:val="AF9A460C"/>
    <w:lvl w:ilvl="0">
      <w:start w:val="1"/>
      <w:numFmt w:val="decimal"/>
      <w:lvlText w:val="%1."/>
      <w:lvlJc w:val="left"/>
      <w:pPr>
        <w:ind w:left="7552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92"/>
      </w:pPr>
      <w:rPr>
        <w:rFonts w:hint="default"/>
        <w:lang w:val="ru-RU" w:eastAsia="en-US" w:bidi="ar-SA"/>
      </w:rPr>
    </w:lvl>
  </w:abstractNum>
  <w:abstractNum w:abstractNumId="31">
    <w:nsid w:val="6A2C6C3C"/>
    <w:multiLevelType w:val="multilevel"/>
    <w:tmpl w:val="10E0BE70"/>
    <w:lvl w:ilvl="0">
      <w:start w:val="1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10"/>
      </w:pPr>
      <w:rPr>
        <w:rFonts w:hint="default"/>
        <w:lang w:val="ru-RU" w:eastAsia="en-US" w:bidi="ar-SA"/>
      </w:rPr>
    </w:lvl>
  </w:abstractNum>
  <w:abstractNum w:abstractNumId="32">
    <w:nsid w:val="6EEE70A1"/>
    <w:multiLevelType w:val="hybridMultilevel"/>
    <w:tmpl w:val="4620AB9E"/>
    <w:lvl w:ilvl="0" w:tplc="5FF81F0A">
      <w:numFmt w:val="bullet"/>
      <w:lvlText w:val=""/>
      <w:lvlJc w:val="left"/>
      <w:pPr>
        <w:ind w:left="253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B0183C">
      <w:numFmt w:val="bullet"/>
      <w:lvlText w:val="•"/>
      <w:lvlJc w:val="left"/>
      <w:pPr>
        <w:ind w:left="1293" w:hanging="363"/>
      </w:pPr>
      <w:rPr>
        <w:rFonts w:hint="default"/>
        <w:lang w:val="ru-RU" w:eastAsia="en-US" w:bidi="ar-SA"/>
      </w:rPr>
    </w:lvl>
    <w:lvl w:ilvl="2" w:tplc="28940A54">
      <w:numFmt w:val="bullet"/>
      <w:lvlText w:val="•"/>
      <w:lvlJc w:val="left"/>
      <w:pPr>
        <w:ind w:left="2327" w:hanging="363"/>
      </w:pPr>
      <w:rPr>
        <w:rFonts w:hint="default"/>
        <w:lang w:val="ru-RU" w:eastAsia="en-US" w:bidi="ar-SA"/>
      </w:rPr>
    </w:lvl>
    <w:lvl w:ilvl="3" w:tplc="BB181CB2">
      <w:numFmt w:val="bullet"/>
      <w:lvlText w:val="•"/>
      <w:lvlJc w:val="left"/>
      <w:pPr>
        <w:ind w:left="3361" w:hanging="363"/>
      </w:pPr>
      <w:rPr>
        <w:rFonts w:hint="default"/>
        <w:lang w:val="ru-RU" w:eastAsia="en-US" w:bidi="ar-SA"/>
      </w:rPr>
    </w:lvl>
    <w:lvl w:ilvl="4" w:tplc="28800360">
      <w:numFmt w:val="bullet"/>
      <w:lvlText w:val="•"/>
      <w:lvlJc w:val="left"/>
      <w:pPr>
        <w:ind w:left="4395" w:hanging="363"/>
      </w:pPr>
      <w:rPr>
        <w:rFonts w:hint="default"/>
        <w:lang w:val="ru-RU" w:eastAsia="en-US" w:bidi="ar-SA"/>
      </w:rPr>
    </w:lvl>
    <w:lvl w:ilvl="5" w:tplc="B394A4D2">
      <w:numFmt w:val="bullet"/>
      <w:lvlText w:val="•"/>
      <w:lvlJc w:val="left"/>
      <w:pPr>
        <w:ind w:left="5429" w:hanging="363"/>
      </w:pPr>
      <w:rPr>
        <w:rFonts w:hint="default"/>
        <w:lang w:val="ru-RU" w:eastAsia="en-US" w:bidi="ar-SA"/>
      </w:rPr>
    </w:lvl>
    <w:lvl w:ilvl="6" w:tplc="7BF286F8">
      <w:numFmt w:val="bullet"/>
      <w:lvlText w:val="•"/>
      <w:lvlJc w:val="left"/>
      <w:pPr>
        <w:ind w:left="6463" w:hanging="363"/>
      </w:pPr>
      <w:rPr>
        <w:rFonts w:hint="default"/>
        <w:lang w:val="ru-RU" w:eastAsia="en-US" w:bidi="ar-SA"/>
      </w:rPr>
    </w:lvl>
    <w:lvl w:ilvl="7" w:tplc="3B98B11E">
      <w:numFmt w:val="bullet"/>
      <w:lvlText w:val="•"/>
      <w:lvlJc w:val="left"/>
      <w:pPr>
        <w:ind w:left="7497" w:hanging="363"/>
      </w:pPr>
      <w:rPr>
        <w:rFonts w:hint="default"/>
        <w:lang w:val="ru-RU" w:eastAsia="en-US" w:bidi="ar-SA"/>
      </w:rPr>
    </w:lvl>
    <w:lvl w:ilvl="8" w:tplc="7966A8DE">
      <w:numFmt w:val="bullet"/>
      <w:lvlText w:val="•"/>
      <w:lvlJc w:val="left"/>
      <w:pPr>
        <w:ind w:left="8531" w:hanging="363"/>
      </w:pPr>
      <w:rPr>
        <w:rFonts w:hint="default"/>
        <w:lang w:val="ru-RU" w:eastAsia="en-US" w:bidi="ar-SA"/>
      </w:rPr>
    </w:lvl>
  </w:abstractNum>
  <w:abstractNum w:abstractNumId="33">
    <w:nsid w:val="71BC1C18"/>
    <w:multiLevelType w:val="multilevel"/>
    <w:tmpl w:val="D4706F22"/>
    <w:lvl w:ilvl="0">
      <w:start w:val="5"/>
      <w:numFmt w:val="decimal"/>
      <w:lvlText w:val="%1"/>
      <w:lvlJc w:val="left"/>
      <w:pPr>
        <w:ind w:left="25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93"/>
      </w:pPr>
      <w:rPr>
        <w:rFonts w:hint="default"/>
        <w:lang w:val="ru-RU" w:eastAsia="en-US" w:bidi="ar-SA"/>
      </w:rPr>
    </w:lvl>
  </w:abstractNum>
  <w:abstractNum w:abstractNumId="34">
    <w:nsid w:val="722B2F06"/>
    <w:multiLevelType w:val="multilevel"/>
    <w:tmpl w:val="52B8DC22"/>
    <w:lvl w:ilvl="0">
      <w:start w:val="6"/>
      <w:numFmt w:val="decimal"/>
      <w:lvlText w:val="%1"/>
      <w:lvlJc w:val="left"/>
      <w:pPr>
        <w:ind w:left="25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77"/>
      </w:pPr>
      <w:rPr>
        <w:rFonts w:hint="default"/>
        <w:lang w:val="ru-RU" w:eastAsia="en-US" w:bidi="ar-SA"/>
      </w:rPr>
    </w:lvl>
  </w:abstractNum>
  <w:abstractNum w:abstractNumId="35">
    <w:nsid w:val="7ADF0F27"/>
    <w:multiLevelType w:val="multilevel"/>
    <w:tmpl w:val="9FFC1F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>
    <w:nsid w:val="7EB95DB6"/>
    <w:multiLevelType w:val="multilevel"/>
    <w:tmpl w:val="95FE992A"/>
    <w:lvl w:ilvl="0">
      <w:start w:val="7"/>
      <w:numFmt w:val="decimal"/>
      <w:lvlText w:val="%1"/>
      <w:lvlJc w:val="left"/>
      <w:pPr>
        <w:ind w:left="25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77"/>
      </w:pPr>
      <w:rPr>
        <w:rFonts w:hint="default"/>
        <w:lang w:val="ru-RU" w:eastAsia="en-US" w:bidi="ar-SA"/>
      </w:rPr>
    </w:lvl>
  </w:abstractNum>
  <w:abstractNum w:abstractNumId="37">
    <w:nsid w:val="7F8F58B1"/>
    <w:multiLevelType w:val="multilevel"/>
    <w:tmpl w:val="89226E1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7"/>
  </w:num>
  <w:num w:numId="5">
    <w:abstractNumId w:val="24"/>
  </w:num>
  <w:num w:numId="6">
    <w:abstractNumId w:val="15"/>
  </w:num>
  <w:num w:numId="7">
    <w:abstractNumId w:val="36"/>
  </w:num>
  <w:num w:numId="8">
    <w:abstractNumId w:val="34"/>
  </w:num>
  <w:num w:numId="9">
    <w:abstractNumId w:val="33"/>
  </w:num>
  <w:num w:numId="10">
    <w:abstractNumId w:val="23"/>
  </w:num>
  <w:num w:numId="11">
    <w:abstractNumId w:val="29"/>
  </w:num>
  <w:num w:numId="12">
    <w:abstractNumId w:val="11"/>
  </w:num>
  <w:num w:numId="13">
    <w:abstractNumId w:val="16"/>
  </w:num>
  <w:num w:numId="14">
    <w:abstractNumId w:val="12"/>
  </w:num>
  <w:num w:numId="15">
    <w:abstractNumId w:val="27"/>
  </w:num>
  <w:num w:numId="16">
    <w:abstractNumId w:val="32"/>
  </w:num>
  <w:num w:numId="17">
    <w:abstractNumId w:val="31"/>
  </w:num>
  <w:num w:numId="18">
    <w:abstractNumId w:val="30"/>
  </w:num>
  <w:num w:numId="19">
    <w:abstractNumId w:val="21"/>
  </w:num>
  <w:num w:numId="20">
    <w:abstractNumId w:val="9"/>
  </w:num>
  <w:num w:numId="21">
    <w:abstractNumId w:val="28"/>
  </w:num>
  <w:num w:numId="22">
    <w:abstractNumId w:val="26"/>
  </w:num>
  <w:num w:numId="23">
    <w:abstractNumId w:val="19"/>
  </w:num>
  <w:num w:numId="24">
    <w:abstractNumId w:val="17"/>
  </w:num>
  <w:num w:numId="25">
    <w:abstractNumId w:val="25"/>
  </w:num>
  <w:num w:numId="26">
    <w:abstractNumId w:val="0"/>
  </w:num>
  <w:num w:numId="27">
    <w:abstractNumId w:val="5"/>
  </w:num>
  <w:num w:numId="28">
    <w:abstractNumId w:val="8"/>
  </w:num>
  <w:num w:numId="29">
    <w:abstractNumId w:val="14"/>
  </w:num>
  <w:num w:numId="30">
    <w:abstractNumId w:val="2"/>
  </w:num>
  <w:num w:numId="31">
    <w:abstractNumId w:val="1"/>
  </w:num>
  <w:num w:numId="32">
    <w:abstractNumId w:val="13"/>
  </w:num>
  <w:num w:numId="33">
    <w:abstractNumId w:val="35"/>
  </w:num>
  <w:num w:numId="34">
    <w:abstractNumId w:val="4"/>
  </w:num>
  <w:num w:numId="35">
    <w:abstractNumId w:val="22"/>
  </w:num>
  <w:num w:numId="36">
    <w:abstractNumId w:val="37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08"/>
    <w:rsid w:val="00033425"/>
    <w:rsid w:val="000379A0"/>
    <w:rsid w:val="000405B1"/>
    <w:rsid w:val="00053220"/>
    <w:rsid w:val="000561AA"/>
    <w:rsid w:val="00064ACD"/>
    <w:rsid w:val="00066A00"/>
    <w:rsid w:val="000765EC"/>
    <w:rsid w:val="00082E16"/>
    <w:rsid w:val="00085B08"/>
    <w:rsid w:val="00096DD0"/>
    <w:rsid w:val="000E26ED"/>
    <w:rsid w:val="000F141E"/>
    <w:rsid w:val="001155FB"/>
    <w:rsid w:val="00124DF6"/>
    <w:rsid w:val="00153A5D"/>
    <w:rsid w:val="00161CB5"/>
    <w:rsid w:val="00170D16"/>
    <w:rsid w:val="00177AF5"/>
    <w:rsid w:val="00180D04"/>
    <w:rsid w:val="00182D9C"/>
    <w:rsid w:val="0019186A"/>
    <w:rsid w:val="001A3148"/>
    <w:rsid w:val="001B4F19"/>
    <w:rsid w:val="001F0489"/>
    <w:rsid w:val="001F2F8F"/>
    <w:rsid w:val="001F400F"/>
    <w:rsid w:val="00213119"/>
    <w:rsid w:val="00223791"/>
    <w:rsid w:val="002267B4"/>
    <w:rsid w:val="0023773B"/>
    <w:rsid w:val="002513C6"/>
    <w:rsid w:val="0028058D"/>
    <w:rsid w:val="00283096"/>
    <w:rsid w:val="00291404"/>
    <w:rsid w:val="002B0064"/>
    <w:rsid w:val="002B527F"/>
    <w:rsid w:val="002B6F24"/>
    <w:rsid w:val="002C135D"/>
    <w:rsid w:val="002D27FF"/>
    <w:rsid w:val="002D6660"/>
    <w:rsid w:val="002E1FB6"/>
    <w:rsid w:val="00302AA9"/>
    <w:rsid w:val="00311265"/>
    <w:rsid w:val="0031500E"/>
    <w:rsid w:val="0031719A"/>
    <w:rsid w:val="00324CE5"/>
    <w:rsid w:val="003300A7"/>
    <w:rsid w:val="00333F99"/>
    <w:rsid w:val="003373AF"/>
    <w:rsid w:val="0034437A"/>
    <w:rsid w:val="0035494F"/>
    <w:rsid w:val="003556B0"/>
    <w:rsid w:val="003626EB"/>
    <w:rsid w:val="003707F6"/>
    <w:rsid w:val="00384FA7"/>
    <w:rsid w:val="003931B5"/>
    <w:rsid w:val="003A1F52"/>
    <w:rsid w:val="003C007E"/>
    <w:rsid w:val="003C6019"/>
    <w:rsid w:val="003E3ECC"/>
    <w:rsid w:val="004041B8"/>
    <w:rsid w:val="004411C3"/>
    <w:rsid w:val="00441300"/>
    <w:rsid w:val="00443030"/>
    <w:rsid w:val="00452B24"/>
    <w:rsid w:val="004676AC"/>
    <w:rsid w:val="0048318B"/>
    <w:rsid w:val="00495660"/>
    <w:rsid w:val="004A1152"/>
    <w:rsid w:val="004B684F"/>
    <w:rsid w:val="004D29CC"/>
    <w:rsid w:val="004D6B23"/>
    <w:rsid w:val="004E1325"/>
    <w:rsid w:val="004F43F6"/>
    <w:rsid w:val="0050280D"/>
    <w:rsid w:val="00504013"/>
    <w:rsid w:val="00532628"/>
    <w:rsid w:val="00545EE7"/>
    <w:rsid w:val="00575607"/>
    <w:rsid w:val="0057665D"/>
    <w:rsid w:val="00580100"/>
    <w:rsid w:val="00586EF3"/>
    <w:rsid w:val="005C0851"/>
    <w:rsid w:val="005C25B8"/>
    <w:rsid w:val="005E72DB"/>
    <w:rsid w:val="00605549"/>
    <w:rsid w:val="00614BE6"/>
    <w:rsid w:val="006150E5"/>
    <w:rsid w:val="0061603D"/>
    <w:rsid w:val="00621322"/>
    <w:rsid w:val="0065476A"/>
    <w:rsid w:val="00656488"/>
    <w:rsid w:val="00681354"/>
    <w:rsid w:val="00690817"/>
    <w:rsid w:val="006A5E50"/>
    <w:rsid w:val="006D7DE6"/>
    <w:rsid w:val="006E3D55"/>
    <w:rsid w:val="006F07CA"/>
    <w:rsid w:val="006F2A57"/>
    <w:rsid w:val="006F72D1"/>
    <w:rsid w:val="006F7625"/>
    <w:rsid w:val="007035A7"/>
    <w:rsid w:val="00703611"/>
    <w:rsid w:val="007410F6"/>
    <w:rsid w:val="00743F8C"/>
    <w:rsid w:val="007444D4"/>
    <w:rsid w:val="00751E03"/>
    <w:rsid w:val="0075434D"/>
    <w:rsid w:val="00763DFC"/>
    <w:rsid w:val="00767414"/>
    <w:rsid w:val="00770676"/>
    <w:rsid w:val="00783765"/>
    <w:rsid w:val="00786F80"/>
    <w:rsid w:val="007A6630"/>
    <w:rsid w:val="007B7A43"/>
    <w:rsid w:val="007C6B70"/>
    <w:rsid w:val="007D0DD6"/>
    <w:rsid w:val="007D2105"/>
    <w:rsid w:val="007D41D5"/>
    <w:rsid w:val="007D4C44"/>
    <w:rsid w:val="0080062B"/>
    <w:rsid w:val="008165D4"/>
    <w:rsid w:val="00817776"/>
    <w:rsid w:val="008439B1"/>
    <w:rsid w:val="00844F0E"/>
    <w:rsid w:val="00847952"/>
    <w:rsid w:val="008516FB"/>
    <w:rsid w:val="0085550E"/>
    <w:rsid w:val="008651B6"/>
    <w:rsid w:val="00882246"/>
    <w:rsid w:val="0088615C"/>
    <w:rsid w:val="0088780A"/>
    <w:rsid w:val="00897395"/>
    <w:rsid w:val="008A0D70"/>
    <w:rsid w:val="008D5585"/>
    <w:rsid w:val="008E1824"/>
    <w:rsid w:val="008E5C9C"/>
    <w:rsid w:val="008E6B93"/>
    <w:rsid w:val="00916F59"/>
    <w:rsid w:val="00926104"/>
    <w:rsid w:val="00927364"/>
    <w:rsid w:val="00953C13"/>
    <w:rsid w:val="00981BC6"/>
    <w:rsid w:val="009C0DB8"/>
    <w:rsid w:val="009C42FB"/>
    <w:rsid w:val="009C4FA8"/>
    <w:rsid w:val="009C5006"/>
    <w:rsid w:val="009D0469"/>
    <w:rsid w:val="009D04B2"/>
    <w:rsid w:val="009E5ACD"/>
    <w:rsid w:val="009F1F5F"/>
    <w:rsid w:val="009F7ED1"/>
    <w:rsid w:val="00A17CC4"/>
    <w:rsid w:val="00A30E29"/>
    <w:rsid w:val="00A44780"/>
    <w:rsid w:val="00A45A13"/>
    <w:rsid w:val="00A6156E"/>
    <w:rsid w:val="00A63885"/>
    <w:rsid w:val="00A63C5B"/>
    <w:rsid w:val="00A773B7"/>
    <w:rsid w:val="00A9294A"/>
    <w:rsid w:val="00AA621A"/>
    <w:rsid w:val="00AC48B6"/>
    <w:rsid w:val="00AE3EB8"/>
    <w:rsid w:val="00B17857"/>
    <w:rsid w:val="00B21CF5"/>
    <w:rsid w:val="00B22A0A"/>
    <w:rsid w:val="00B37B53"/>
    <w:rsid w:val="00B5283E"/>
    <w:rsid w:val="00B90A49"/>
    <w:rsid w:val="00BC01E2"/>
    <w:rsid w:val="00BC1914"/>
    <w:rsid w:val="00BE1F11"/>
    <w:rsid w:val="00BE70D1"/>
    <w:rsid w:val="00BF5793"/>
    <w:rsid w:val="00BF6056"/>
    <w:rsid w:val="00C030BC"/>
    <w:rsid w:val="00C164FF"/>
    <w:rsid w:val="00C30745"/>
    <w:rsid w:val="00C549A5"/>
    <w:rsid w:val="00C55818"/>
    <w:rsid w:val="00C62D76"/>
    <w:rsid w:val="00C7442A"/>
    <w:rsid w:val="00C87CB1"/>
    <w:rsid w:val="00C9666C"/>
    <w:rsid w:val="00CC03B5"/>
    <w:rsid w:val="00CC1606"/>
    <w:rsid w:val="00CC3557"/>
    <w:rsid w:val="00CF354D"/>
    <w:rsid w:val="00D271F6"/>
    <w:rsid w:val="00D44DAA"/>
    <w:rsid w:val="00D52813"/>
    <w:rsid w:val="00D558E8"/>
    <w:rsid w:val="00D6093C"/>
    <w:rsid w:val="00D639B2"/>
    <w:rsid w:val="00D675F9"/>
    <w:rsid w:val="00D8475D"/>
    <w:rsid w:val="00DA493A"/>
    <w:rsid w:val="00DB7AA8"/>
    <w:rsid w:val="00DD3E8F"/>
    <w:rsid w:val="00DE0F32"/>
    <w:rsid w:val="00DE6315"/>
    <w:rsid w:val="00E16688"/>
    <w:rsid w:val="00E23331"/>
    <w:rsid w:val="00E3399A"/>
    <w:rsid w:val="00E3412F"/>
    <w:rsid w:val="00E438DA"/>
    <w:rsid w:val="00E54008"/>
    <w:rsid w:val="00E573CF"/>
    <w:rsid w:val="00E707BD"/>
    <w:rsid w:val="00E815F1"/>
    <w:rsid w:val="00E84647"/>
    <w:rsid w:val="00EA5168"/>
    <w:rsid w:val="00EB1881"/>
    <w:rsid w:val="00EB6DD9"/>
    <w:rsid w:val="00EF6783"/>
    <w:rsid w:val="00F03CC0"/>
    <w:rsid w:val="00F134B2"/>
    <w:rsid w:val="00F53ED1"/>
    <w:rsid w:val="00F85A4E"/>
    <w:rsid w:val="00F979CA"/>
    <w:rsid w:val="00FA3682"/>
    <w:rsid w:val="00FC42E2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07401"/>
  <w15:docId w15:val="{83006B0C-2C1F-4996-8E26-6295B13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character" w:styleId="a5">
    <w:name w:val="Hyperlink"/>
    <w:basedOn w:val="a0"/>
    <w:uiPriority w:val="99"/>
    <w:unhideWhenUsed/>
    <w:rsid w:val="004D29C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29C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E72D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67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914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140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914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14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abilimpikspro" TargetMode="External"/><Relationship Id="rId13" Type="http://schemas.openxmlformats.org/officeDocument/2006/relationships/hyperlink" Target="https://esim.firp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tuipt.ru/" TargetMode="External"/><Relationship Id="rId12" Type="http://schemas.openxmlformats.org/officeDocument/2006/relationships/hyperlink" Target="mailto:abilympics76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m.firp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bilympics-russia.ru/" TargetMode="External"/><Relationship Id="rId10" Type="http://schemas.openxmlformats.org/officeDocument/2006/relationships/hyperlink" Target="https://esim.firp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lympics-russia.ru/" TargetMode="External"/><Relationship Id="rId14" Type="http://schemas.openxmlformats.org/officeDocument/2006/relationships/hyperlink" Target="https://esim.fir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Стинчкум</dc:creator>
  <cp:lastModifiedBy>Абдрашитова Галина Владимировна</cp:lastModifiedBy>
  <cp:revision>7</cp:revision>
  <cp:lastPrinted>2025-01-15T08:51:00Z</cp:lastPrinted>
  <dcterms:created xsi:type="dcterms:W3CDTF">2025-01-14T12:54:00Z</dcterms:created>
  <dcterms:modified xsi:type="dcterms:W3CDTF">2025-01-16T11:51:00Z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2024-02-15T00:00:00Z</vt:filetime>
  </property>
</Properties>
</file>